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43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645"/>
        <w:gridCol w:w="1810"/>
        <w:gridCol w:w="4850"/>
      </w:tblGrid>
      <w:tr w:rsidR="001C2D3B" w:rsidRPr="001C2D3B" w14:paraId="57781842" w14:textId="77777777" w:rsidTr="001C2D3B">
        <w:trPr>
          <w:trHeight w:val="404"/>
          <w:jc w:val="center"/>
        </w:trPr>
        <w:tc>
          <w:tcPr>
            <w:tcW w:w="7645" w:type="dxa"/>
            <w:shd w:val="clear" w:color="auto" w:fill="BFBFBF" w:themeFill="background1" w:themeFillShade="BF"/>
          </w:tcPr>
          <w:p w14:paraId="60C6D0FA" w14:textId="77777777" w:rsidR="001C2D3B" w:rsidRPr="00B359AC" w:rsidRDefault="001C2D3B" w:rsidP="004E2172">
            <w:pPr>
              <w:pStyle w:val="TableParagraph"/>
              <w:rPr>
                <w:rFonts w:ascii="Franklin Gothic Demi" w:hAnsi="Franklin Gothic Demi"/>
                <w:color w:val="000000" w:themeColor="text1"/>
                <w:sz w:val="24"/>
                <w:szCs w:val="24"/>
              </w:rPr>
            </w:pPr>
            <w:r w:rsidRPr="00B359AC">
              <w:rPr>
                <w:rFonts w:ascii="Franklin Gothic Demi" w:hAnsi="Franklin Gothic Demi"/>
                <w:color w:val="000000" w:themeColor="text1"/>
                <w:sz w:val="24"/>
                <w:szCs w:val="24"/>
              </w:rPr>
              <w:t>Certifications Supported</w:t>
            </w:r>
          </w:p>
        </w:tc>
        <w:tc>
          <w:tcPr>
            <w:tcW w:w="1810" w:type="dxa"/>
            <w:shd w:val="clear" w:color="auto" w:fill="BFBFBF" w:themeFill="background1" w:themeFillShade="BF"/>
          </w:tcPr>
          <w:p w14:paraId="464BEFF2" w14:textId="1DE3C1C9" w:rsidR="001C2D3B" w:rsidRPr="00B359AC" w:rsidRDefault="00B359AC" w:rsidP="001C2D3B">
            <w:pPr>
              <w:pStyle w:val="TableParagraph"/>
              <w:ind w:left="0"/>
              <w:jc w:val="center"/>
              <w:rPr>
                <w:rFonts w:ascii="Franklin Gothic Demi" w:hAnsi="Franklin Gothic Demi"/>
                <w:color w:val="000000" w:themeColor="text1"/>
                <w:sz w:val="24"/>
                <w:szCs w:val="24"/>
              </w:rPr>
            </w:pPr>
            <w:r>
              <w:rPr>
                <w:rFonts w:ascii="Franklin Gothic Demi" w:hAnsi="Franklin Gothic Demi"/>
                <w:color w:val="000000" w:themeColor="text1"/>
                <w:sz w:val="24"/>
                <w:szCs w:val="24"/>
              </w:rPr>
              <w:t>Funding</w:t>
            </w:r>
          </w:p>
        </w:tc>
        <w:tc>
          <w:tcPr>
            <w:tcW w:w="4850" w:type="dxa"/>
            <w:shd w:val="clear" w:color="auto" w:fill="BFBFBF" w:themeFill="background1" w:themeFillShade="BF"/>
          </w:tcPr>
          <w:p w14:paraId="6A40EAAE" w14:textId="77777777" w:rsidR="001C2D3B" w:rsidRPr="00B359AC" w:rsidRDefault="001C2D3B" w:rsidP="004E2172">
            <w:pPr>
              <w:pStyle w:val="TableParagraph"/>
              <w:ind w:right="177"/>
              <w:rPr>
                <w:rFonts w:ascii="Franklin Gothic Demi" w:hAnsi="Franklin Gothic Demi"/>
                <w:color w:val="000000" w:themeColor="text1"/>
                <w:sz w:val="24"/>
                <w:szCs w:val="24"/>
              </w:rPr>
            </w:pPr>
            <w:r w:rsidRPr="00B359AC">
              <w:rPr>
                <w:rFonts w:ascii="Franklin Gothic Demi" w:hAnsi="Franklin Gothic Demi"/>
                <w:color w:val="000000" w:themeColor="text1"/>
                <w:sz w:val="24"/>
                <w:szCs w:val="24"/>
              </w:rPr>
              <w:t>Preparation Support</w:t>
            </w:r>
          </w:p>
        </w:tc>
      </w:tr>
      <w:tr w:rsidR="00570B17" w:rsidRPr="001C2D3B" w14:paraId="437B50C8" w14:textId="77777777" w:rsidTr="00336DCB">
        <w:trPr>
          <w:trHeight w:val="2393"/>
          <w:jc w:val="center"/>
        </w:trPr>
        <w:tc>
          <w:tcPr>
            <w:tcW w:w="7645" w:type="dxa"/>
            <w:shd w:val="clear" w:color="auto" w:fill="auto"/>
          </w:tcPr>
          <w:p w14:paraId="47A33846" w14:textId="5559BFA0" w:rsidR="00570B17" w:rsidRPr="00B359AC" w:rsidRDefault="008A1392" w:rsidP="00570B17">
            <w:pPr>
              <w:pStyle w:val="TableParagraph"/>
              <w:spacing w:before="0"/>
              <w:ind w:right="463"/>
              <w:rPr>
                <w:b/>
                <w:bCs/>
                <w:color w:val="000000" w:themeColor="text1"/>
                <w:sz w:val="24"/>
                <w:szCs w:val="24"/>
              </w:rPr>
            </w:pPr>
            <w:hyperlink r:id="rId8" w:history="1">
              <w:r w:rsidR="00570B17" w:rsidRPr="00B467AF">
                <w:rPr>
                  <w:rStyle w:val="Hyperlink"/>
                  <w:b/>
                  <w:bCs/>
                  <w:sz w:val="24"/>
                  <w:szCs w:val="24"/>
                </w:rPr>
                <w:t>AONL: CNML (Certified Nurse Manager an</w:t>
              </w:r>
              <w:r w:rsidR="00570B17" w:rsidRPr="00B467AF">
                <w:rPr>
                  <w:rStyle w:val="Hyperlink"/>
                  <w:b/>
                  <w:bCs/>
                  <w:sz w:val="24"/>
                  <w:szCs w:val="24"/>
                </w:rPr>
                <w:t>d</w:t>
              </w:r>
              <w:r w:rsidR="00570B17" w:rsidRPr="00B467AF">
                <w:rPr>
                  <w:rStyle w:val="Hyperlink"/>
                  <w:b/>
                  <w:bCs/>
                  <w:sz w:val="24"/>
                  <w:szCs w:val="24"/>
                </w:rPr>
                <w:t xml:space="preserve"> Leader)</w:t>
              </w:r>
            </w:hyperlink>
            <w:r w:rsidR="00570B17" w:rsidRPr="00B359AC">
              <w:rPr>
                <w:b/>
                <w:bCs/>
                <w:color w:val="000000" w:themeColor="text1"/>
                <w:sz w:val="24"/>
                <w:szCs w:val="24"/>
              </w:rPr>
              <w:t xml:space="preserve"> | Eligibility: </w:t>
            </w:r>
          </w:p>
          <w:p w14:paraId="5BB2BBC8" w14:textId="77777777" w:rsidR="00570B17" w:rsidRPr="001C2D3B" w:rsidRDefault="00570B17" w:rsidP="00570B17">
            <w:pPr>
              <w:pStyle w:val="TableParagraph"/>
              <w:numPr>
                <w:ilvl w:val="0"/>
                <w:numId w:val="3"/>
              </w:numPr>
              <w:spacing w:before="0"/>
              <w:ind w:left="576" w:hanging="288"/>
              <w:rPr>
                <w:color w:val="000000" w:themeColor="text1"/>
              </w:rPr>
            </w:pPr>
            <w:r w:rsidRPr="001C2D3B">
              <w:rPr>
                <w:color w:val="000000" w:themeColor="text1"/>
              </w:rPr>
              <w:t>Hold a valid and unrestricted license as a Registered Nurse</w:t>
            </w:r>
          </w:p>
          <w:p w14:paraId="72DAC623" w14:textId="77777777" w:rsidR="00570B17" w:rsidRPr="001C2D3B" w:rsidRDefault="00570B17" w:rsidP="00570B17">
            <w:pPr>
              <w:pStyle w:val="TableParagraph"/>
              <w:numPr>
                <w:ilvl w:val="0"/>
                <w:numId w:val="3"/>
              </w:numPr>
              <w:spacing w:before="0"/>
              <w:ind w:left="576" w:hanging="288"/>
              <w:rPr>
                <w:color w:val="000000" w:themeColor="text1"/>
              </w:rPr>
            </w:pPr>
            <w:r w:rsidRPr="001C2D3B">
              <w:rPr>
                <w:color w:val="000000" w:themeColor="text1"/>
              </w:rPr>
              <w:t>Hold a baccalaureate degree or higher. At least one of the degrees must be in Nursing from an accredited institution</w:t>
            </w:r>
          </w:p>
          <w:p w14:paraId="4DF02ECA" w14:textId="77777777" w:rsidR="00570B17" w:rsidRDefault="00570B17" w:rsidP="00570B17">
            <w:pPr>
              <w:pStyle w:val="TableParagraph"/>
              <w:numPr>
                <w:ilvl w:val="0"/>
                <w:numId w:val="3"/>
              </w:numPr>
              <w:spacing w:before="0"/>
              <w:ind w:left="576" w:hanging="288"/>
              <w:rPr>
                <w:color w:val="000000" w:themeColor="text1"/>
              </w:rPr>
            </w:pPr>
            <w:r w:rsidRPr="001C2D3B">
              <w:rPr>
                <w:color w:val="000000" w:themeColor="text1"/>
              </w:rPr>
              <w:t>Work experience must satisfy Option 1 or Option 2 </w:t>
            </w:r>
          </w:p>
          <w:p w14:paraId="123FE1D0" w14:textId="77777777" w:rsidR="00570B17" w:rsidRDefault="00570B17" w:rsidP="00570B17">
            <w:pPr>
              <w:pStyle w:val="TableParagraph"/>
              <w:spacing w:before="0"/>
              <w:ind w:left="864"/>
              <w:rPr>
                <w:color w:val="000000" w:themeColor="text1"/>
              </w:rPr>
            </w:pPr>
            <w:r w:rsidRPr="009204DB">
              <w:rPr>
                <w:b/>
                <w:bCs/>
                <w:color w:val="000000" w:themeColor="text1"/>
              </w:rPr>
              <w:t>Option 1</w:t>
            </w:r>
            <w:r w:rsidRPr="009204DB">
              <w:rPr>
                <w:color w:val="000000" w:themeColor="text1"/>
              </w:rPr>
              <w:t>: Have at least 2,080 hours of experience in a nurse manager/primary unit leader role.</w:t>
            </w:r>
          </w:p>
          <w:p w14:paraId="15261138" w14:textId="37C6A7A7" w:rsidR="00570B17" w:rsidRDefault="00570B17" w:rsidP="00570B17">
            <w:pPr>
              <w:pStyle w:val="TableParagraph"/>
              <w:spacing w:before="0"/>
              <w:ind w:left="864"/>
              <w:rPr>
                <w:b/>
                <w:bCs/>
                <w:color w:val="000000" w:themeColor="text1"/>
                <w:sz w:val="24"/>
                <w:szCs w:val="24"/>
              </w:rPr>
            </w:pPr>
            <w:r w:rsidRPr="009204DB">
              <w:rPr>
                <w:b/>
                <w:bCs/>
                <w:color w:val="000000" w:themeColor="text1"/>
              </w:rPr>
              <w:t>Option 2</w:t>
            </w:r>
            <w:r w:rsidRPr="009204DB">
              <w:rPr>
                <w:color w:val="000000" w:themeColor="text1"/>
              </w:rPr>
              <w:t>: Have at least 4,160 hours of experience in a comprehensive nursing leadership support role.</w:t>
            </w:r>
          </w:p>
        </w:tc>
        <w:tc>
          <w:tcPr>
            <w:tcW w:w="1810" w:type="dxa"/>
          </w:tcPr>
          <w:p w14:paraId="706F4438" w14:textId="731330D6" w:rsidR="00570B17" w:rsidRDefault="008A1392" w:rsidP="001C2D3B">
            <w:pPr>
              <w:pStyle w:val="TableParagraph"/>
              <w:ind w:left="0"/>
              <w:jc w:val="center"/>
            </w:pPr>
            <w:hyperlink r:id="rId9" w:history="1">
              <w:r w:rsidR="00570B17">
                <w:rPr>
                  <w:rStyle w:val="Hyperlink"/>
                  <w:b/>
                  <w:bCs/>
                  <w:color w:val="0070C0"/>
                </w:rPr>
                <w:t>UVA Reimbursement or Advance Payment</w:t>
              </w:r>
            </w:hyperlink>
          </w:p>
        </w:tc>
        <w:tc>
          <w:tcPr>
            <w:tcW w:w="4850" w:type="dxa"/>
            <w:shd w:val="clear" w:color="auto" w:fill="auto"/>
          </w:tcPr>
          <w:p w14:paraId="63AD2408" w14:textId="5BFE6A28" w:rsidR="00570B17" w:rsidRPr="001C2D3B" w:rsidRDefault="00570B17" w:rsidP="00570B17">
            <w:pPr>
              <w:pStyle w:val="TableParagraph"/>
            </w:pPr>
            <w:r w:rsidRPr="001C2D3B">
              <w:rPr>
                <w:b/>
                <w:bCs/>
              </w:rPr>
              <w:t xml:space="preserve">Courses Available in </w:t>
            </w:r>
            <w:hyperlink r:id="rId10" w:history="1">
              <w:r w:rsidRPr="001C2D3B">
                <w:rPr>
                  <w:rStyle w:val="Hyperlink"/>
                  <w:b/>
                  <w:bCs/>
                </w:rPr>
                <w:t>Re</w:t>
              </w:r>
              <w:r w:rsidRPr="001C2D3B">
                <w:rPr>
                  <w:rStyle w:val="Hyperlink"/>
                  <w:b/>
                  <w:bCs/>
                </w:rPr>
                <w:t>l</w:t>
              </w:r>
              <w:r w:rsidRPr="001C2D3B">
                <w:rPr>
                  <w:rStyle w:val="Hyperlink"/>
                  <w:b/>
                  <w:bCs/>
                </w:rPr>
                <w:t>ias</w:t>
              </w:r>
            </w:hyperlink>
            <w:r w:rsidRPr="001C2D3B">
              <w:rPr>
                <w:b/>
                <w:bCs/>
              </w:rPr>
              <w:t xml:space="preserve"> </w:t>
            </w:r>
            <w:r w:rsidRPr="001C2D3B">
              <w:t>(no cost):</w:t>
            </w:r>
          </w:p>
          <w:p w14:paraId="044C2745" w14:textId="77777777" w:rsidR="00570B17" w:rsidRPr="001C2D3B" w:rsidRDefault="00570B17" w:rsidP="00570B17">
            <w:pPr>
              <w:pStyle w:val="TableParagraph"/>
              <w:numPr>
                <w:ilvl w:val="0"/>
                <w:numId w:val="7"/>
              </w:numPr>
              <w:spacing w:before="0"/>
              <w:ind w:left="576" w:hanging="288"/>
            </w:pPr>
            <w:r w:rsidRPr="001C2D3B">
              <w:t>Financial Management</w:t>
            </w:r>
          </w:p>
          <w:p w14:paraId="788B25CE" w14:textId="77777777" w:rsidR="00570B17" w:rsidRPr="001C2D3B" w:rsidRDefault="00570B17" w:rsidP="00570B17">
            <w:pPr>
              <w:pStyle w:val="TableParagraph"/>
              <w:numPr>
                <w:ilvl w:val="0"/>
                <w:numId w:val="7"/>
              </w:numPr>
              <w:spacing w:before="0"/>
              <w:ind w:left="576" w:hanging="288"/>
            </w:pPr>
            <w:r w:rsidRPr="001C2D3B">
              <w:t>Human Resources Part 1</w:t>
            </w:r>
          </w:p>
          <w:p w14:paraId="0D364254" w14:textId="77777777" w:rsidR="00570B17" w:rsidRPr="001C2D3B" w:rsidRDefault="00570B17" w:rsidP="00570B17">
            <w:pPr>
              <w:pStyle w:val="TableParagraph"/>
              <w:numPr>
                <w:ilvl w:val="0"/>
                <w:numId w:val="7"/>
              </w:numPr>
              <w:spacing w:before="0"/>
              <w:ind w:left="576" w:hanging="288"/>
            </w:pPr>
            <w:r w:rsidRPr="001C2D3B">
              <w:t>Human Resources Part 2</w:t>
            </w:r>
          </w:p>
          <w:p w14:paraId="759B58F8" w14:textId="77777777" w:rsidR="00570B17" w:rsidRPr="00B359AC" w:rsidRDefault="00570B17" w:rsidP="00570B17">
            <w:pPr>
              <w:pStyle w:val="TableParagraph"/>
              <w:numPr>
                <w:ilvl w:val="0"/>
                <w:numId w:val="7"/>
              </w:numPr>
              <w:spacing w:before="0"/>
              <w:ind w:left="576" w:hanging="288"/>
            </w:pPr>
            <w:r w:rsidRPr="001C2D3B">
              <w:t>Performance Improvement</w:t>
            </w:r>
          </w:p>
          <w:p w14:paraId="63B114BB" w14:textId="71A4DC9C" w:rsidR="00570B17" w:rsidRPr="001C2D3B" w:rsidRDefault="00570B17" w:rsidP="00570B17">
            <w:pPr>
              <w:pStyle w:val="TableParagraph"/>
              <w:spacing w:before="120"/>
              <w:rPr>
                <w:b/>
                <w:bCs/>
                <w:color w:val="0070C0"/>
              </w:rPr>
            </w:pPr>
            <w:r w:rsidRPr="00B359AC">
              <w:rPr>
                <w:b/>
                <w:bCs/>
              </w:rPr>
              <w:t>AONL Online Review</w:t>
            </w:r>
            <w:r w:rsidRPr="001C2D3B">
              <w:rPr>
                <w:b/>
                <w:bCs/>
                <w:color w:val="0070C0"/>
              </w:rPr>
              <w:t xml:space="preserve"> </w:t>
            </w:r>
            <w:hyperlink r:id="rId11" w:history="1">
              <w:r w:rsidRPr="001C2D3B">
                <w:rPr>
                  <w:rStyle w:val="Hyperlink"/>
                  <w:b/>
                  <w:bCs/>
                </w:rPr>
                <w:t>Co</w:t>
              </w:r>
              <w:r w:rsidRPr="001C2D3B">
                <w:rPr>
                  <w:rStyle w:val="Hyperlink"/>
                  <w:b/>
                  <w:bCs/>
                </w:rPr>
                <w:t>u</w:t>
              </w:r>
              <w:r w:rsidRPr="001C2D3B">
                <w:rPr>
                  <w:rStyle w:val="Hyperlink"/>
                  <w:b/>
                  <w:bCs/>
                </w:rPr>
                <w:t>rse</w:t>
              </w:r>
            </w:hyperlink>
          </w:p>
          <w:p w14:paraId="1B7546D7" w14:textId="0761B41E" w:rsidR="00570B17" w:rsidRPr="001C2D3B" w:rsidRDefault="00570B17" w:rsidP="00570B17">
            <w:pPr>
              <w:pStyle w:val="TableParagraph"/>
              <w:spacing w:before="120"/>
              <w:rPr>
                <w:b/>
                <w:bCs/>
                <w:color w:val="0070C0"/>
              </w:rPr>
            </w:pPr>
            <w:r w:rsidRPr="00B359AC">
              <w:rPr>
                <w:b/>
                <w:bCs/>
              </w:rPr>
              <w:t>AONL Preparation</w:t>
            </w:r>
            <w:r w:rsidRPr="001C2D3B">
              <w:rPr>
                <w:b/>
                <w:bCs/>
                <w:color w:val="0070C0"/>
              </w:rPr>
              <w:t xml:space="preserve"> </w:t>
            </w:r>
            <w:hyperlink r:id="rId12" w:history="1">
              <w:r w:rsidRPr="001C2D3B">
                <w:rPr>
                  <w:rStyle w:val="Hyperlink"/>
                  <w:b/>
                  <w:bCs/>
                </w:rPr>
                <w:t>In</w:t>
              </w:r>
              <w:r w:rsidRPr="001C2D3B">
                <w:rPr>
                  <w:rStyle w:val="Hyperlink"/>
                  <w:b/>
                  <w:bCs/>
                </w:rPr>
                <w:t>f</w:t>
              </w:r>
              <w:r w:rsidRPr="001C2D3B">
                <w:rPr>
                  <w:rStyle w:val="Hyperlink"/>
                  <w:b/>
                  <w:bCs/>
                </w:rPr>
                <w:t>o</w:t>
              </w:r>
            </w:hyperlink>
          </w:p>
          <w:p w14:paraId="7798FEFE" w14:textId="77777777" w:rsidR="00570B17" w:rsidRPr="001C2D3B" w:rsidRDefault="00570B17" w:rsidP="004E2172">
            <w:pPr>
              <w:pStyle w:val="TableParagraph"/>
              <w:rPr>
                <w:b/>
                <w:bCs/>
              </w:rPr>
            </w:pPr>
          </w:p>
        </w:tc>
      </w:tr>
      <w:tr w:rsidR="001C2D3B" w:rsidRPr="001C2D3B" w14:paraId="0B641E49" w14:textId="77777777" w:rsidTr="00336DCB">
        <w:trPr>
          <w:trHeight w:val="2393"/>
          <w:jc w:val="center"/>
        </w:trPr>
        <w:tc>
          <w:tcPr>
            <w:tcW w:w="7645" w:type="dxa"/>
            <w:shd w:val="clear" w:color="auto" w:fill="auto"/>
          </w:tcPr>
          <w:p w14:paraId="35479044" w14:textId="3D5251F9" w:rsidR="001C2D3B" w:rsidRPr="00B359AC" w:rsidRDefault="00E345C0" w:rsidP="004E2172">
            <w:pPr>
              <w:pStyle w:val="TableParagraph"/>
              <w:spacing w:before="0"/>
              <w:ind w:right="463"/>
              <w:rPr>
                <w:b/>
                <w:bCs/>
                <w:color w:val="000000" w:themeColor="text1"/>
              </w:rPr>
            </w:pPr>
            <w:r>
              <w:t>*</w:t>
            </w:r>
            <w:hyperlink r:id="rId13" w:history="1">
              <w:r w:rsidR="001C2D3B" w:rsidRPr="00B467AF">
                <w:rPr>
                  <w:rStyle w:val="Hyperlink"/>
                  <w:b/>
                  <w:bCs/>
                  <w:sz w:val="24"/>
                  <w:szCs w:val="24"/>
                </w:rPr>
                <w:t>ANCC: NE-BC (</w:t>
              </w:r>
              <w:r w:rsidR="001C2D3B" w:rsidRPr="00B467AF">
                <w:rPr>
                  <w:rStyle w:val="Hyperlink"/>
                  <w:b/>
                  <w:bCs/>
                  <w:sz w:val="24"/>
                  <w:szCs w:val="24"/>
                </w:rPr>
                <w:t>N</w:t>
              </w:r>
              <w:r w:rsidR="001C2D3B" w:rsidRPr="00B467AF">
                <w:rPr>
                  <w:rStyle w:val="Hyperlink"/>
                  <w:b/>
                  <w:bCs/>
                  <w:sz w:val="24"/>
                  <w:szCs w:val="24"/>
                </w:rPr>
                <w:t>urse Executive)</w:t>
              </w:r>
            </w:hyperlink>
            <w:r w:rsidR="00B8252C" w:rsidRPr="00B359AC">
              <w:rPr>
                <w:b/>
                <w:bCs/>
                <w:color w:val="000000" w:themeColor="text1"/>
                <w:sz w:val="24"/>
                <w:szCs w:val="24"/>
              </w:rPr>
              <w:t xml:space="preserve"> | </w:t>
            </w:r>
            <w:r w:rsidR="00B8252C" w:rsidRPr="00B359AC">
              <w:rPr>
                <w:b/>
                <w:bCs/>
                <w:color w:val="000000" w:themeColor="text1"/>
              </w:rPr>
              <w:t xml:space="preserve">Eligibility: </w:t>
            </w:r>
          </w:p>
          <w:p w14:paraId="77F25E5F" w14:textId="77777777" w:rsidR="001C2D3B" w:rsidRPr="001C2D3B" w:rsidRDefault="001C2D3B" w:rsidP="00B359AC">
            <w:pPr>
              <w:pStyle w:val="TableParagraph"/>
              <w:numPr>
                <w:ilvl w:val="0"/>
                <w:numId w:val="4"/>
              </w:numPr>
              <w:spacing w:before="0"/>
              <w:ind w:left="576" w:hanging="288"/>
              <w:rPr>
                <w:color w:val="000000" w:themeColor="text1"/>
              </w:rPr>
            </w:pPr>
            <w:r w:rsidRPr="001C2D3B">
              <w:rPr>
                <w:color w:val="000000" w:themeColor="text1"/>
              </w:rPr>
              <w:t xml:space="preserve">Hold a current, active RN license </w:t>
            </w:r>
          </w:p>
          <w:p w14:paraId="281B6843" w14:textId="77777777" w:rsidR="001C2D3B" w:rsidRPr="001C2D3B" w:rsidRDefault="001C2D3B" w:rsidP="00B359AC">
            <w:pPr>
              <w:pStyle w:val="TableParagraph"/>
              <w:numPr>
                <w:ilvl w:val="0"/>
                <w:numId w:val="4"/>
              </w:numPr>
              <w:spacing w:before="0"/>
              <w:ind w:left="576" w:hanging="288"/>
              <w:rPr>
                <w:color w:val="000000" w:themeColor="text1"/>
              </w:rPr>
            </w:pPr>
            <w:r w:rsidRPr="001C2D3B">
              <w:rPr>
                <w:color w:val="000000" w:themeColor="text1"/>
              </w:rPr>
              <w:t>Hold a baccalaureate or higher degree in nursing</w:t>
            </w:r>
          </w:p>
          <w:p w14:paraId="3E7B8EA8" w14:textId="21EDF218" w:rsidR="001C2D3B" w:rsidRPr="001C2D3B" w:rsidRDefault="001C2D3B" w:rsidP="00B359AC">
            <w:pPr>
              <w:pStyle w:val="TableParagraph"/>
              <w:numPr>
                <w:ilvl w:val="0"/>
                <w:numId w:val="4"/>
              </w:numPr>
              <w:spacing w:before="0"/>
              <w:ind w:left="576" w:hanging="288"/>
              <w:rPr>
                <w:color w:val="000000" w:themeColor="text1"/>
              </w:rPr>
            </w:pPr>
            <w:r w:rsidRPr="001C2D3B">
              <w:rPr>
                <w:color w:val="000000" w:themeColor="text1"/>
              </w:rPr>
              <w:t>At least 2000 hours of experience in a leadership, management, or administrative role with a primary responsibility for the daily operations and outcomes of one or more unit(s)/departments within the last 3 years</w:t>
            </w:r>
          </w:p>
          <w:p w14:paraId="251CA557" w14:textId="463C7830" w:rsidR="001C2D3B" w:rsidRPr="001C2D3B" w:rsidRDefault="001C2D3B" w:rsidP="00B359AC">
            <w:pPr>
              <w:pStyle w:val="TableParagraph"/>
              <w:numPr>
                <w:ilvl w:val="0"/>
                <w:numId w:val="4"/>
              </w:numPr>
              <w:spacing w:before="0"/>
              <w:ind w:left="576" w:hanging="288"/>
              <w:rPr>
                <w:color w:val="000000" w:themeColor="text1"/>
              </w:rPr>
            </w:pPr>
            <w:r w:rsidRPr="001C2D3B">
              <w:rPr>
                <w:color w:val="000000" w:themeColor="text1"/>
              </w:rPr>
              <w:t>Complete 30 hours of continuing education in leadership, management, or administration within last 3 years</w:t>
            </w:r>
          </w:p>
          <w:p w14:paraId="56FFBA12" w14:textId="77777777" w:rsidR="001C2D3B" w:rsidRPr="001C2D3B" w:rsidRDefault="001C2D3B" w:rsidP="004E2172">
            <w:pPr>
              <w:pStyle w:val="TableParagraph"/>
              <w:spacing w:before="0"/>
              <w:rPr>
                <w:color w:val="000000" w:themeColor="text1"/>
              </w:rPr>
            </w:pPr>
          </w:p>
        </w:tc>
        <w:tc>
          <w:tcPr>
            <w:tcW w:w="1810" w:type="dxa"/>
          </w:tcPr>
          <w:p w14:paraId="2B92189C" w14:textId="4323CB28" w:rsidR="001C2D3B" w:rsidRPr="001C2D3B" w:rsidRDefault="008A1392" w:rsidP="001C2D3B">
            <w:pPr>
              <w:pStyle w:val="TableParagraph"/>
              <w:ind w:left="0"/>
              <w:jc w:val="center"/>
              <w:rPr>
                <w:rStyle w:val="Hyperlink"/>
                <w:b/>
                <w:bCs/>
                <w:color w:val="0070C0"/>
              </w:rPr>
            </w:pPr>
            <w:hyperlink r:id="rId14" w:history="1">
              <w:r w:rsidR="001C2D3B" w:rsidRPr="001C2D3B">
                <w:rPr>
                  <w:rStyle w:val="Hyperlink"/>
                  <w:b/>
                  <w:bCs/>
                  <w:color w:val="0070C0"/>
                </w:rPr>
                <w:t>Succe</w:t>
              </w:r>
              <w:r w:rsidR="001C2D3B" w:rsidRPr="001C2D3B">
                <w:rPr>
                  <w:rStyle w:val="Hyperlink"/>
                  <w:b/>
                  <w:bCs/>
                  <w:color w:val="0070C0"/>
                </w:rPr>
                <w:t>s</w:t>
              </w:r>
              <w:r w:rsidR="001C2D3B" w:rsidRPr="001C2D3B">
                <w:rPr>
                  <w:rStyle w:val="Hyperlink"/>
                  <w:b/>
                  <w:bCs/>
                  <w:color w:val="0070C0"/>
                </w:rPr>
                <w:t>s Pays</w:t>
              </w:r>
            </w:hyperlink>
          </w:p>
          <w:p w14:paraId="502D2A74" w14:textId="338AD1A4" w:rsidR="001C2D3B" w:rsidRPr="001C2D3B" w:rsidRDefault="001C2D3B" w:rsidP="001C2D3B">
            <w:pPr>
              <w:pStyle w:val="TableParagraph"/>
              <w:ind w:left="0"/>
              <w:jc w:val="center"/>
              <w:rPr>
                <w:color w:val="000000" w:themeColor="text1"/>
              </w:rPr>
            </w:pPr>
            <w:r w:rsidRPr="001C2D3B">
              <w:rPr>
                <w:color w:val="000000" w:themeColor="text1"/>
              </w:rPr>
              <w:t>Up-front payment</w:t>
            </w:r>
          </w:p>
          <w:p w14:paraId="6FC27BE1" w14:textId="66432E2A" w:rsidR="001C2D3B" w:rsidRPr="001C2D3B" w:rsidRDefault="001C2D3B" w:rsidP="001C2D3B">
            <w:pPr>
              <w:pStyle w:val="TableParagraph"/>
              <w:ind w:left="0"/>
              <w:jc w:val="center"/>
              <w:rPr>
                <w:color w:val="000000" w:themeColor="text1"/>
              </w:rPr>
            </w:pPr>
            <w:r w:rsidRPr="001C2D3B">
              <w:rPr>
                <w:color w:val="000000" w:themeColor="text1"/>
              </w:rPr>
              <w:t>2 testing opportunities</w:t>
            </w:r>
          </w:p>
          <w:p w14:paraId="021D312A" w14:textId="299E2B25" w:rsidR="001C2D3B" w:rsidRPr="001C2D3B" w:rsidRDefault="001C2D3B" w:rsidP="001C2D3B">
            <w:pPr>
              <w:pStyle w:val="TableParagraph"/>
              <w:spacing w:before="60" w:after="60"/>
              <w:ind w:left="0"/>
              <w:jc w:val="center"/>
              <w:rPr>
                <w:i/>
                <w:iCs/>
                <w:color w:val="000000" w:themeColor="text1"/>
              </w:rPr>
            </w:pPr>
            <w:r w:rsidRPr="001C2D3B">
              <w:rPr>
                <w:i/>
                <w:iCs/>
                <w:color w:val="000000" w:themeColor="text1"/>
              </w:rPr>
              <w:t>Or</w:t>
            </w:r>
          </w:p>
          <w:p w14:paraId="34F3C391" w14:textId="46EDEC01" w:rsidR="001C2D3B" w:rsidRPr="001C2D3B" w:rsidRDefault="008A1392" w:rsidP="001C2D3B">
            <w:pPr>
              <w:pStyle w:val="TableParagraph"/>
              <w:ind w:left="0"/>
              <w:jc w:val="center"/>
              <w:rPr>
                <w:color w:val="000000" w:themeColor="text1"/>
              </w:rPr>
            </w:pPr>
            <w:hyperlink r:id="rId15" w:history="1">
              <w:r w:rsidR="00B359AC">
                <w:rPr>
                  <w:rStyle w:val="Hyperlink"/>
                  <w:b/>
                  <w:bCs/>
                  <w:color w:val="0070C0"/>
                </w:rPr>
                <w:t>UVA Reimbursement or Advance P</w:t>
              </w:r>
              <w:r w:rsidR="00B359AC">
                <w:rPr>
                  <w:rStyle w:val="Hyperlink"/>
                  <w:b/>
                  <w:bCs/>
                  <w:color w:val="0070C0"/>
                </w:rPr>
                <w:t>a</w:t>
              </w:r>
              <w:r w:rsidR="00B359AC">
                <w:rPr>
                  <w:rStyle w:val="Hyperlink"/>
                  <w:b/>
                  <w:bCs/>
                  <w:color w:val="0070C0"/>
                </w:rPr>
                <w:t>yment</w:t>
              </w:r>
            </w:hyperlink>
          </w:p>
        </w:tc>
        <w:tc>
          <w:tcPr>
            <w:tcW w:w="4850" w:type="dxa"/>
            <w:shd w:val="clear" w:color="auto" w:fill="auto"/>
          </w:tcPr>
          <w:p w14:paraId="1FF25068" w14:textId="5413F827" w:rsidR="001C2D3B" w:rsidRPr="001C2D3B" w:rsidRDefault="001C2D3B" w:rsidP="004E2172">
            <w:pPr>
              <w:pStyle w:val="TableParagraph"/>
            </w:pPr>
            <w:r w:rsidRPr="001C2D3B">
              <w:rPr>
                <w:b/>
                <w:bCs/>
              </w:rPr>
              <w:t xml:space="preserve">Courses Available in </w:t>
            </w:r>
            <w:hyperlink r:id="rId16" w:history="1">
              <w:r w:rsidRPr="009A2FC1">
                <w:rPr>
                  <w:rStyle w:val="Hyperlink"/>
                  <w:b/>
                  <w:bCs/>
                </w:rPr>
                <w:t>Re</w:t>
              </w:r>
              <w:r w:rsidRPr="009A2FC1">
                <w:rPr>
                  <w:rStyle w:val="Hyperlink"/>
                  <w:b/>
                  <w:bCs/>
                </w:rPr>
                <w:t>l</w:t>
              </w:r>
              <w:r w:rsidRPr="009A2FC1">
                <w:rPr>
                  <w:rStyle w:val="Hyperlink"/>
                  <w:b/>
                  <w:bCs/>
                </w:rPr>
                <w:t>ias</w:t>
              </w:r>
            </w:hyperlink>
            <w:r w:rsidRPr="001C2D3B">
              <w:rPr>
                <w:b/>
                <w:bCs/>
              </w:rPr>
              <w:t xml:space="preserve"> </w:t>
            </w:r>
            <w:r w:rsidRPr="001C2D3B">
              <w:t>(no cost):</w:t>
            </w:r>
          </w:p>
          <w:p w14:paraId="2E036878" w14:textId="77777777" w:rsidR="001C2D3B" w:rsidRPr="001C2D3B" w:rsidRDefault="001C2D3B" w:rsidP="00B359AC">
            <w:pPr>
              <w:pStyle w:val="TableParagraph"/>
              <w:numPr>
                <w:ilvl w:val="0"/>
                <w:numId w:val="2"/>
              </w:numPr>
              <w:spacing w:before="0"/>
              <w:ind w:left="576" w:hanging="288"/>
            </w:pPr>
            <w:r w:rsidRPr="001C2D3B">
              <w:t xml:space="preserve">Business Management </w:t>
            </w:r>
          </w:p>
          <w:p w14:paraId="53CB9065" w14:textId="77777777" w:rsidR="001C2D3B" w:rsidRPr="001C2D3B" w:rsidRDefault="001C2D3B" w:rsidP="00B359AC">
            <w:pPr>
              <w:pStyle w:val="TableParagraph"/>
              <w:numPr>
                <w:ilvl w:val="0"/>
                <w:numId w:val="2"/>
              </w:numPr>
              <w:spacing w:before="0"/>
              <w:ind w:left="576" w:hanging="288"/>
            </w:pPr>
            <w:r w:rsidRPr="001C2D3B">
              <w:t xml:space="preserve">Healthcare Delivery </w:t>
            </w:r>
          </w:p>
          <w:p w14:paraId="436F5380" w14:textId="77777777" w:rsidR="001C2D3B" w:rsidRPr="001C2D3B" w:rsidRDefault="001C2D3B" w:rsidP="00B359AC">
            <w:pPr>
              <w:pStyle w:val="TableParagraph"/>
              <w:numPr>
                <w:ilvl w:val="0"/>
                <w:numId w:val="2"/>
              </w:numPr>
              <w:spacing w:before="0"/>
              <w:ind w:left="576" w:hanging="288"/>
            </w:pPr>
            <w:r w:rsidRPr="001C2D3B">
              <w:t xml:space="preserve">Human Resource Management </w:t>
            </w:r>
          </w:p>
          <w:p w14:paraId="44C4837D" w14:textId="22EFD90F" w:rsidR="001C2D3B" w:rsidRPr="001C2D3B" w:rsidRDefault="001C2D3B" w:rsidP="00B359AC">
            <w:pPr>
              <w:pStyle w:val="TableParagraph"/>
              <w:numPr>
                <w:ilvl w:val="0"/>
                <w:numId w:val="2"/>
              </w:numPr>
              <w:spacing w:before="0"/>
              <w:ind w:left="576" w:hanging="288"/>
            </w:pPr>
            <w:r w:rsidRPr="001C2D3B">
              <w:t>Quality and Safety</w:t>
            </w:r>
          </w:p>
          <w:p w14:paraId="41F51D1D" w14:textId="715B1388" w:rsidR="001C2D3B" w:rsidRPr="001C2D3B" w:rsidRDefault="001C2D3B" w:rsidP="001C2D3B">
            <w:pPr>
              <w:pStyle w:val="TableParagraph"/>
              <w:spacing w:before="120"/>
              <w:rPr>
                <w:b/>
                <w:bCs/>
              </w:rPr>
            </w:pPr>
            <w:r w:rsidRPr="001C2D3B">
              <w:rPr>
                <w:b/>
                <w:bCs/>
              </w:rPr>
              <w:t xml:space="preserve">ANA Online Review </w:t>
            </w:r>
            <w:hyperlink r:id="rId17" w:history="1">
              <w:r w:rsidRPr="001C2D3B">
                <w:rPr>
                  <w:rStyle w:val="Hyperlink"/>
                  <w:b/>
                  <w:bCs/>
                </w:rPr>
                <w:t>Co</w:t>
              </w:r>
              <w:r w:rsidRPr="001C2D3B">
                <w:rPr>
                  <w:rStyle w:val="Hyperlink"/>
                  <w:b/>
                  <w:bCs/>
                </w:rPr>
                <w:t>u</w:t>
              </w:r>
              <w:r w:rsidRPr="001C2D3B">
                <w:rPr>
                  <w:rStyle w:val="Hyperlink"/>
                  <w:b/>
                  <w:bCs/>
                </w:rPr>
                <w:t>rse</w:t>
              </w:r>
            </w:hyperlink>
          </w:p>
          <w:p w14:paraId="0911CFF8" w14:textId="758C424D" w:rsidR="001C2D3B" w:rsidRPr="001C2D3B" w:rsidRDefault="001C2D3B" w:rsidP="001C2D3B">
            <w:pPr>
              <w:pStyle w:val="TableParagraph"/>
              <w:spacing w:after="52"/>
              <w:rPr>
                <w:b/>
                <w:bCs/>
              </w:rPr>
            </w:pPr>
          </w:p>
        </w:tc>
      </w:tr>
      <w:tr w:rsidR="001C2D3B" w:rsidRPr="001C2D3B" w14:paraId="0A88C0C9" w14:textId="77777777" w:rsidTr="00336DCB">
        <w:trPr>
          <w:trHeight w:val="2339"/>
          <w:jc w:val="center"/>
        </w:trPr>
        <w:tc>
          <w:tcPr>
            <w:tcW w:w="7645" w:type="dxa"/>
            <w:shd w:val="clear" w:color="auto" w:fill="auto"/>
          </w:tcPr>
          <w:p w14:paraId="47E54F91" w14:textId="4DFCF841" w:rsidR="00B8252C" w:rsidRPr="001C2D3B" w:rsidRDefault="00E345C0" w:rsidP="00B8252C">
            <w:pPr>
              <w:pStyle w:val="TableParagraph"/>
              <w:spacing w:before="0"/>
              <w:ind w:right="463"/>
              <w:rPr>
                <w:b/>
                <w:bCs/>
                <w:color w:val="000000" w:themeColor="text1"/>
              </w:rPr>
            </w:pPr>
            <w:r>
              <w:t>*</w:t>
            </w:r>
            <w:hyperlink r:id="rId18" w:history="1">
              <w:r w:rsidR="001C2D3B" w:rsidRPr="00B467AF">
                <w:rPr>
                  <w:rStyle w:val="Hyperlink"/>
                  <w:b/>
                  <w:bCs/>
                  <w:sz w:val="24"/>
                  <w:szCs w:val="24"/>
                </w:rPr>
                <w:t>ANCC: NEA-B</w:t>
              </w:r>
              <w:r w:rsidR="001C2D3B" w:rsidRPr="00B467AF">
                <w:rPr>
                  <w:rStyle w:val="Hyperlink"/>
                  <w:b/>
                  <w:bCs/>
                  <w:sz w:val="24"/>
                  <w:szCs w:val="24"/>
                </w:rPr>
                <w:t>C</w:t>
              </w:r>
              <w:r w:rsidR="001C2D3B" w:rsidRPr="00B467AF">
                <w:rPr>
                  <w:rStyle w:val="Hyperlink"/>
                  <w:b/>
                  <w:bCs/>
                  <w:sz w:val="24"/>
                  <w:szCs w:val="24"/>
                </w:rPr>
                <w:t xml:space="preserve"> (Nurse Executive Advanced)</w:t>
              </w:r>
            </w:hyperlink>
            <w:r w:rsidR="001C2D3B" w:rsidRPr="00B359AC">
              <w:rPr>
                <w:b/>
                <w:bCs/>
                <w:color w:val="000000" w:themeColor="text1"/>
                <w:sz w:val="24"/>
                <w:szCs w:val="24"/>
              </w:rPr>
              <w:t xml:space="preserve"> </w:t>
            </w:r>
            <w:r w:rsidR="00B8252C" w:rsidRPr="00B359AC">
              <w:rPr>
                <w:b/>
                <w:bCs/>
                <w:color w:val="000000" w:themeColor="text1"/>
                <w:sz w:val="24"/>
                <w:szCs w:val="24"/>
              </w:rPr>
              <w:t>|</w:t>
            </w:r>
            <w:r w:rsidR="00B8252C">
              <w:rPr>
                <w:b/>
                <w:bCs/>
                <w:color w:val="000000" w:themeColor="text1"/>
              </w:rPr>
              <w:t xml:space="preserve"> Eligibility: </w:t>
            </w:r>
          </w:p>
          <w:p w14:paraId="17F6F390" w14:textId="174F0890" w:rsidR="001C2D3B" w:rsidRPr="001C2D3B" w:rsidRDefault="001C2D3B" w:rsidP="00B359AC">
            <w:pPr>
              <w:pStyle w:val="TableParagraph"/>
              <w:numPr>
                <w:ilvl w:val="0"/>
                <w:numId w:val="5"/>
              </w:numPr>
              <w:spacing w:before="0"/>
              <w:ind w:left="576" w:hanging="288"/>
              <w:rPr>
                <w:color w:val="000000" w:themeColor="text1"/>
              </w:rPr>
            </w:pPr>
            <w:r w:rsidRPr="001C2D3B">
              <w:rPr>
                <w:color w:val="000000" w:themeColor="text1"/>
              </w:rPr>
              <w:t xml:space="preserve">Hold a current, active RN </w:t>
            </w:r>
            <w:r w:rsidR="00B8252C" w:rsidRPr="001C2D3B">
              <w:rPr>
                <w:color w:val="000000" w:themeColor="text1"/>
              </w:rPr>
              <w:t>license</w:t>
            </w:r>
          </w:p>
          <w:p w14:paraId="77EA886B" w14:textId="3FCADEA6" w:rsidR="001C2D3B" w:rsidRPr="001C2D3B" w:rsidRDefault="001C2D3B" w:rsidP="00B359AC">
            <w:pPr>
              <w:pStyle w:val="TableParagraph"/>
              <w:numPr>
                <w:ilvl w:val="0"/>
                <w:numId w:val="5"/>
              </w:numPr>
              <w:spacing w:before="0"/>
              <w:ind w:left="576" w:hanging="288"/>
              <w:rPr>
                <w:color w:val="000000" w:themeColor="text1"/>
              </w:rPr>
            </w:pPr>
            <w:r w:rsidRPr="001C2D3B">
              <w:rPr>
                <w:color w:val="000000" w:themeColor="text1"/>
              </w:rPr>
              <w:t>Hold a graduate degree</w:t>
            </w:r>
            <w:r w:rsidR="00B8252C">
              <w:rPr>
                <w:color w:val="000000" w:themeColor="text1"/>
              </w:rPr>
              <w:t xml:space="preserve">; </w:t>
            </w:r>
            <w:r w:rsidRPr="001C2D3B">
              <w:rPr>
                <w:color w:val="000000" w:themeColor="text1"/>
              </w:rPr>
              <w:t>either the baccalaureate or graduate degree must be in nursing</w:t>
            </w:r>
          </w:p>
          <w:p w14:paraId="7B80580B" w14:textId="312A7E4F" w:rsidR="001C2D3B" w:rsidRPr="001C2D3B" w:rsidRDefault="001C2D3B" w:rsidP="00B359AC">
            <w:pPr>
              <w:pStyle w:val="TableParagraph"/>
              <w:numPr>
                <w:ilvl w:val="0"/>
                <w:numId w:val="5"/>
              </w:numPr>
              <w:spacing w:before="0"/>
              <w:ind w:left="576" w:hanging="288"/>
              <w:rPr>
                <w:color w:val="000000" w:themeColor="text1"/>
              </w:rPr>
            </w:pPr>
            <w:r w:rsidRPr="001C2D3B">
              <w:rPr>
                <w:color w:val="000000" w:themeColor="text1"/>
              </w:rPr>
              <w:t>At least 2000 hours of experience in a leadership, management, or administration position, with primary responsibility for organization-wide or system-wide operations and outcomes, that include nursing within last 3 years</w:t>
            </w:r>
          </w:p>
          <w:p w14:paraId="7D7A1441" w14:textId="4E084212" w:rsidR="001C2D3B" w:rsidRPr="001C2D3B" w:rsidRDefault="001C2D3B" w:rsidP="007E3D15">
            <w:pPr>
              <w:pStyle w:val="TableParagraph"/>
              <w:numPr>
                <w:ilvl w:val="0"/>
                <w:numId w:val="5"/>
              </w:numPr>
              <w:spacing w:before="0" w:after="80"/>
              <w:ind w:left="576" w:hanging="288"/>
              <w:rPr>
                <w:color w:val="000000" w:themeColor="text1"/>
              </w:rPr>
            </w:pPr>
            <w:r w:rsidRPr="001C2D3B">
              <w:rPr>
                <w:color w:val="000000" w:themeColor="text1"/>
              </w:rPr>
              <w:t>Complete 30 hours of continuing education in leadership, management, or administration within the last 3 years</w:t>
            </w:r>
            <w:r w:rsidR="00B8252C">
              <w:rPr>
                <w:color w:val="000000" w:themeColor="text1"/>
              </w:rPr>
              <w:t xml:space="preserve"> </w:t>
            </w:r>
          </w:p>
        </w:tc>
        <w:tc>
          <w:tcPr>
            <w:tcW w:w="1810" w:type="dxa"/>
          </w:tcPr>
          <w:p w14:paraId="4F67EF02" w14:textId="59578C25" w:rsidR="001C2D3B" w:rsidRPr="001C2D3B" w:rsidRDefault="008A1392" w:rsidP="001C2D3B">
            <w:pPr>
              <w:pStyle w:val="TableParagraph"/>
              <w:ind w:left="0"/>
              <w:jc w:val="center"/>
              <w:rPr>
                <w:rStyle w:val="Hyperlink"/>
                <w:b/>
                <w:bCs/>
                <w:color w:val="0070C0"/>
              </w:rPr>
            </w:pPr>
            <w:hyperlink r:id="rId19" w:history="1">
              <w:r w:rsidR="001C2D3B" w:rsidRPr="001C2D3B">
                <w:rPr>
                  <w:rStyle w:val="Hyperlink"/>
                  <w:b/>
                  <w:bCs/>
                  <w:color w:val="0070C0"/>
                </w:rPr>
                <w:t xml:space="preserve">Success </w:t>
              </w:r>
              <w:r w:rsidR="001C2D3B" w:rsidRPr="001C2D3B">
                <w:rPr>
                  <w:rStyle w:val="Hyperlink"/>
                  <w:b/>
                  <w:bCs/>
                  <w:color w:val="0070C0"/>
                </w:rPr>
                <w:t>P</w:t>
              </w:r>
              <w:r w:rsidR="001C2D3B" w:rsidRPr="001C2D3B">
                <w:rPr>
                  <w:rStyle w:val="Hyperlink"/>
                  <w:b/>
                  <w:bCs/>
                  <w:color w:val="0070C0"/>
                </w:rPr>
                <w:t>ays</w:t>
              </w:r>
            </w:hyperlink>
          </w:p>
          <w:p w14:paraId="53285AF5" w14:textId="77777777" w:rsidR="001C2D3B" w:rsidRPr="001C2D3B" w:rsidRDefault="001C2D3B" w:rsidP="001C2D3B">
            <w:pPr>
              <w:pStyle w:val="TableParagraph"/>
              <w:ind w:left="0"/>
              <w:jc w:val="center"/>
              <w:rPr>
                <w:color w:val="000000" w:themeColor="text1"/>
              </w:rPr>
            </w:pPr>
            <w:r w:rsidRPr="001C2D3B">
              <w:rPr>
                <w:color w:val="000000" w:themeColor="text1"/>
              </w:rPr>
              <w:t>Up-front payment</w:t>
            </w:r>
          </w:p>
          <w:p w14:paraId="4E3654AD" w14:textId="77777777" w:rsidR="001C2D3B" w:rsidRPr="001C2D3B" w:rsidRDefault="001C2D3B" w:rsidP="001C2D3B">
            <w:pPr>
              <w:pStyle w:val="TableParagraph"/>
              <w:ind w:left="0"/>
              <w:jc w:val="center"/>
              <w:rPr>
                <w:color w:val="000000" w:themeColor="text1"/>
              </w:rPr>
            </w:pPr>
            <w:r w:rsidRPr="001C2D3B">
              <w:rPr>
                <w:color w:val="000000" w:themeColor="text1"/>
              </w:rPr>
              <w:t>2 testing opportunities</w:t>
            </w:r>
          </w:p>
          <w:p w14:paraId="155B4B5D" w14:textId="77777777" w:rsidR="001C2D3B" w:rsidRPr="001C2D3B" w:rsidRDefault="001C2D3B" w:rsidP="001C2D3B">
            <w:pPr>
              <w:pStyle w:val="TableParagraph"/>
              <w:spacing w:before="60" w:after="60"/>
              <w:ind w:left="0"/>
              <w:jc w:val="center"/>
              <w:rPr>
                <w:i/>
                <w:iCs/>
                <w:color w:val="000000" w:themeColor="text1"/>
              </w:rPr>
            </w:pPr>
            <w:r w:rsidRPr="001C2D3B">
              <w:rPr>
                <w:i/>
                <w:iCs/>
                <w:color w:val="000000" w:themeColor="text1"/>
              </w:rPr>
              <w:t>Or</w:t>
            </w:r>
          </w:p>
          <w:p w14:paraId="3EB19EE3" w14:textId="179657ED" w:rsidR="001C2D3B" w:rsidRPr="001C2D3B" w:rsidRDefault="008A1392" w:rsidP="001C2D3B">
            <w:pPr>
              <w:pStyle w:val="TableParagraph"/>
              <w:ind w:left="0"/>
              <w:jc w:val="center"/>
            </w:pPr>
            <w:hyperlink r:id="rId20" w:history="1">
              <w:r w:rsidR="00B359AC">
                <w:rPr>
                  <w:rStyle w:val="Hyperlink"/>
                  <w:b/>
                  <w:bCs/>
                  <w:color w:val="0070C0"/>
                </w:rPr>
                <w:t>UVA Reimbu</w:t>
              </w:r>
              <w:r w:rsidR="00B359AC">
                <w:rPr>
                  <w:rStyle w:val="Hyperlink"/>
                  <w:b/>
                  <w:bCs/>
                  <w:color w:val="0070C0"/>
                </w:rPr>
                <w:t>r</w:t>
              </w:r>
              <w:r w:rsidR="00B359AC">
                <w:rPr>
                  <w:rStyle w:val="Hyperlink"/>
                  <w:b/>
                  <w:bCs/>
                  <w:color w:val="0070C0"/>
                </w:rPr>
                <w:t>sement or Advance Payment</w:t>
              </w:r>
            </w:hyperlink>
          </w:p>
        </w:tc>
        <w:tc>
          <w:tcPr>
            <w:tcW w:w="4850" w:type="dxa"/>
            <w:shd w:val="clear" w:color="auto" w:fill="auto"/>
          </w:tcPr>
          <w:p w14:paraId="2D8FF19D" w14:textId="6325C8A2" w:rsidR="001C2D3B" w:rsidRPr="001C2D3B" w:rsidRDefault="001C2D3B" w:rsidP="004E2172">
            <w:pPr>
              <w:pStyle w:val="TableParagraph"/>
            </w:pPr>
            <w:r w:rsidRPr="001C2D3B">
              <w:rPr>
                <w:b/>
                <w:bCs/>
              </w:rPr>
              <w:t xml:space="preserve">Courses Available in </w:t>
            </w:r>
            <w:hyperlink r:id="rId21" w:history="1">
              <w:r w:rsidRPr="009A2FC1">
                <w:rPr>
                  <w:rStyle w:val="Hyperlink"/>
                  <w:b/>
                  <w:bCs/>
                </w:rPr>
                <w:t>R</w:t>
              </w:r>
              <w:r w:rsidRPr="009A2FC1">
                <w:rPr>
                  <w:rStyle w:val="Hyperlink"/>
                  <w:b/>
                  <w:bCs/>
                </w:rPr>
                <w:t>e</w:t>
              </w:r>
              <w:r w:rsidRPr="009A2FC1">
                <w:rPr>
                  <w:rStyle w:val="Hyperlink"/>
                  <w:b/>
                  <w:bCs/>
                </w:rPr>
                <w:t>lias</w:t>
              </w:r>
            </w:hyperlink>
            <w:r w:rsidRPr="001C2D3B">
              <w:rPr>
                <w:b/>
                <w:bCs/>
              </w:rPr>
              <w:t xml:space="preserve"> </w:t>
            </w:r>
            <w:r w:rsidRPr="001C2D3B">
              <w:t>(no cost):</w:t>
            </w:r>
          </w:p>
          <w:p w14:paraId="0634D467" w14:textId="77777777" w:rsidR="001C2D3B" w:rsidRPr="001C2D3B" w:rsidRDefault="001C2D3B" w:rsidP="00B359AC">
            <w:pPr>
              <w:pStyle w:val="TableParagraph"/>
              <w:numPr>
                <w:ilvl w:val="0"/>
                <w:numId w:val="2"/>
              </w:numPr>
              <w:spacing w:before="0"/>
              <w:ind w:left="576" w:hanging="288"/>
            </w:pPr>
            <w:r w:rsidRPr="001C2D3B">
              <w:t xml:space="preserve">Healthcare Delivery </w:t>
            </w:r>
          </w:p>
          <w:p w14:paraId="33C52805" w14:textId="77777777" w:rsidR="001C2D3B" w:rsidRPr="001C2D3B" w:rsidRDefault="001C2D3B" w:rsidP="00B359AC">
            <w:pPr>
              <w:pStyle w:val="TableParagraph"/>
              <w:numPr>
                <w:ilvl w:val="0"/>
                <w:numId w:val="2"/>
              </w:numPr>
              <w:spacing w:before="0"/>
              <w:ind w:left="576" w:hanging="288"/>
            </w:pPr>
            <w:r w:rsidRPr="001C2D3B">
              <w:t xml:space="preserve">Human Capital Management </w:t>
            </w:r>
          </w:p>
          <w:p w14:paraId="2D9D0EED" w14:textId="77777777" w:rsidR="001C2D3B" w:rsidRPr="001C2D3B" w:rsidRDefault="001C2D3B" w:rsidP="00B359AC">
            <w:pPr>
              <w:pStyle w:val="TableParagraph"/>
              <w:numPr>
                <w:ilvl w:val="0"/>
                <w:numId w:val="2"/>
              </w:numPr>
              <w:spacing w:before="0"/>
              <w:ind w:left="576" w:hanging="288"/>
            </w:pPr>
            <w:r w:rsidRPr="001C2D3B">
              <w:t xml:space="preserve">Leadership for the Advanced Nurse Executive </w:t>
            </w:r>
          </w:p>
          <w:p w14:paraId="5BA1991D" w14:textId="687D5362" w:rsidR="001C2D3B" w:rsidRPr="001C2D3B" w:rsidRDefault="001C2D3B" w:rsidP="00B359AC">
            <w:pPr>
              <w:pStyle w:val="TableParagraph"/>
              <w:numPr>
                <w:ilvl w:val="0"/>
                <w:numId w:val="2"/>
              </w:numPr>
              <w:spacing w:before="0"/>
              <w:ind w:left="576" w:hanging="288"/>
            </w:pPr>
            <w:r w:rsidRPr="001C2D3B">
              <w:t xml:space="preserve">Quality and Safety </w:t>
            </w:r>
          </w:p>
          <w:p w14:paraId="617BD143" w14:textId="4345F856" w:rsidR="001C2D3B" w:rsidRPr="001C2D3B" w:rsidRDefault="001C2D3B" w:rsidP="001C2D3B">
            <w:pPr>
              <w:pStyle w:val="TableParagraph"/>
              <w:spacing w:before="120"/>
              <w:rPr>
                <w:b/>
                <w:bCs/>
              </w:rPr>
            </w:pPr>
            <w:r w:rsidRPr="001C2D3B">
              <w:rPr>
                <w:b/>
                <w:bCs/>
              </w:rPr>
              <w:t xml:space="preserve">ANA Online Review </w:t>
            </w:r>
            <w:hyperlink r:id="rId22" w:history="1">
              <w:r w:rsidRPr="001C2D3B">
                <w:rPr>
                  <w:rStyle w:val="Hyperlink"/>
                  <w:b/>
                  <w:bCs/>
                </w:rPr>
                <w:t>Co</w:t>
              </w:r>
              <w:r w:rsidRPr="001C2D3B">
                <w:rPr>
                  <w:rStyle w:val="Hyperlink"/>
                  <w:b/>
                  <w:bCs/>
                </w:rPr>
                <w:t>u</w:t>
              </w:r>
              <w:r w:rsidRPr="001C2D3B">
                <w:rPr>
                  <w:rStyle w:val="Hyperlink"/>
                  <w:b/>
                  <w:bCs/>
                </w:rPr>
                <w:t>rse</w:t>
              </w:r>
            </w:hyperlink>
          </w:p>
          <w:p w14:paraId="78D47B3D" w14:textId="20D868E7" w:rsidR="001C2D3B" w:rsidRPr="001C2D3B" w:rsidRDefault="001C2D3B" w:rsidP="00B359AC">
            <w:pPr>
              <w:pStyle w:val="TableParagraph"/>
              <w:ind w:left="0"/>
            </w:pPr>
          </w:p>
        </w:tc>
      </w:tr>
    </w:tbl>
    <w:p w14:paraId="16617390" w14:textId="2B6E37B9" w:rsidR="001C2D3B" w:rsidRPr="007E3D15" w:rsidRDefault="001C2D3B">
      <w:pPr>
        <w:rPr>
          <w:sz w:val="2"/>
          <w:szCs w:val="2"/>
        </w:rPr>
      </w:pPr>
    </w:p>
    <w:sectPr w:rsidR="001C2D3B" w:rsidRPr="007E3D15" w:rsidSect="00B8252C">
      <w:headerReference w:type="default" r:id="rId23"/>
      <w:footerReference w:type="default" r:id="rId24"/>
      <w:pgSz w:w="15840" w:h="12240" w:orient="landscape"/>
      <w:pgMar w:top="1872" w:right="720" w:bottom="720"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2D967" w14:textId="77777777" w:rsidR="00411DE2" w:rsidRDefault="00411DE2" w:rsidP="00411DE2">
      <w:r>
        <w:separator/>
      </w:r>
    </w:p>
  </w:endnote>
  <w:endnote w:type="continuationSeparator" w:id="0">
    <w:p w14:paraId="0946CB65" w14:textId="77777777" w:rsidR="00411DE2" w:rsidRDefault="00411DE2" w:rsidP="00411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311E9" w14:textId="77777777" w:rsidR="001C2D3B" w:rsidRPr="001C2D3B" w:rsidRDefault="001C2D3B" w:rsidP="001C2D3B">
    <w:pPr>
      <w:rPr>
        <w:rFonts w:ascii="Franklin Gothic Demi" w:eastAsia="Franklin Gothic Book" w:hAnsi="Franklin Gothic Demi" w:cs="Times New Roman"/>
        <w:bCs/>
        <w:color w:val="232C4B"/>
      </w:rPr>
    </w:pPr>
    <w:r w:rsidRPr="001C2D3B">
      <w:rPr>
        <w:rFonts w:ascii="Franklin Gothic Demi" w:eastAsia="Franklin Gothic Book" w:hAnsi="Franklin Gothic Demi" w:cs="Times New Roman"/>
        <w:noProof/>
        <w:color w:val="232C4B"/>
      </w:rPr>
      <w:drawing>
        <wp:anchor distT="0" distB="0" distL="114300" distR="114300" simplePos="0" relativeHeight="251665408" behindDoc="1" locked="0" layoutInCell="1" allowOverlap="1" wp14:anchorId="30386F02" wp14:editId="00076C4F">
          <wp:simplePos x="0" y="0"/>
          <wp:positionH relativeFrom="column">
            <wp:posOffset>5940377</wp:posOffset>
          </wp:positionH>
          <wp:positionV relativeFrom="page">
            <wp:posOffset>9070145</wp:posOffset>
          </wp:positionV>
          <wp:extent cx="704088" cy="557784"/>
          <wp:effectExtent l="0" t="0" r="0" b="1270"/>
          <wp:wrapNone/>
          <wp:docPr id="1099302698" name="Picture 1099302698" descr="A green and black sig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021204" name="Picture 3" descr="A green and black sign with white text&#10;&#10;Description automatically generated"/>
                  <pic:cNvPicPr/>
                </pic:nvPicPr>
                <pic:blipFill>
                  <a:blip r:embed="rId1"/>
                  <a:stretch>
                    <a:fillRect/>
                  </a:stretch>
                </pic:blipFill>
                <pic:spPr>
                  <a:xfrm>
                    <a:off x="0" y="0"/>
                    <a:ext cx="704088" cy="557784"/>
                  </a:xfrm>
                  <a:prstGeom prst="rect">
                    <a:avLst/>
                  </a:prstGeom>
                </pic:spPr>
              </pic:pic>
            </a:graphicData>
          </a:graphic>
          <wp14:sizeRelH relativeFrom="margin">
            <wp14:pctWidth>0</wp14:pctWidth>
          </wp14:sizeRelH>
          <wp14:sizeRelV relativeFrom="margin">
            <wp14:pctHeight>0</wp14:pctHeight>
          </wp14:sizeRelV>
        </wp:anchor>
      </w:drawing>
    </w:r>
    <w:r w:rsidRPr="001C2D3B">
      <w:rPr>
        <w:rFonts w:ascii="Franklin Gothic Demi" w:eastAsia="Franklin Gothic Book" w:hAnsi="Franklin Gothic Demi" w:cs="Times New Roman"/>
        <w:bCs/>
        <w:color w:val="232C4B"/>
      </w:rPr>
      <w:t>Nursing Professional Governance Organization</w:t>
    </w:r>
  </w:p>
  <w:p w14:paraId="246992B4" w14:textId="62231614" w:rsidR="001C2D3B" w:rsidRPr="001C2D3B" w:rsidRDefault="001C2D3B" w:rsidP="001C2D3B">
    <w:pPr>
      <w:tabs>
        <w:tab w:val="center" w:pos="4680"/>
        <w:tab w:val="right" w:pos="9360"/>
      </w:tabs>
      <w:rPr>
        <w:rFonts w:ascii="Franklin Gothic Book" w:eastAsia="Franklin Gothic Book" w:hAnsi="Franklin Gothic Book" w:cs="Times New Roman"/>
        <w:sz w:val="16"/>
        <w:szCs w:val="16"/>
      </w:rPr>
    </w:pPr>
    <w:r w:rsidRPr="001C2D3B">
      <w:rPr>
        <w:rFonts w:ascii="Franklin Gothic Book" w:eastAsia="Franklin Gothic Book" w:hAnsi="Franklin Gothic Book" w:cs="Times New Roman"/>
        <w:sz w:val="16"/>
        <w:szCs w:val="16"/>
      </w:rPr>
      <w:t>Copyright © 202</w:t>
    </w:r>
    <w:r w:rsidR="002A2FFB">
      <w:rPr>
        <w:rFonts w:ascii="Franklin Gothic Book" w:eastAsia="Franklin Gothic Book" w:hAnsi="Franklin Gothic Book" w:cs="Times New Roman"/>
        <w:sz w:val="16"/>
        <w:szCs w:val="16"/>
      </w:rPr>
      <w:t>5/2026</w:t>
    </w:r>
    <w:r w:rsidRPr="001C2D3B">
      <w:rPr>
        <w:rFonts w:ascii="Franklin Gothic Book" w:eastAsia="Franklin Gothic Book" w:hAnsi="Franklin Gothic Book" w:cs="Times New Roman"/>
        <w:sz w:val="16"/>
        <w:szCs w:val="16"/>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System’s NPGO Support Office </w:t>
    </w:r>
    <w:r w:rsidRPr="001C2D3B">
      <w:rPr>
        <w:rFonts w:ascii="Franklin Gothic Book" w:eastAsia="Franklin Gothic Book" w:hAnsi="Franklin Gothic Book" w:cs="Times New Roman"/>
        <w:color w:val="1F497D"/>
        <w:sz w:val="16"/>
        <w:szCs w:val="16"/>
      </w:rPr>
      <w:t>(</w:t>
    </w:r>
    <w:hyperlink r:id="rId2" w:history="1">
      <w:r w:rsidRPr="001C2D3B">
        <w:rPr>
          <w:rFonts w:ascii="Franklin Gothic Book" w:eastAsia="Franklin Gothic Book" w:hAnsi="Franklin Gothic Book" w:cs="Times New Roman"/>
          <w:color w:val="3C4E83"/>
          <w:sz w:val="16"/>
          <w:szCs w:val="16"/>
          <w:u w:val="single"/>
        </w:rPr>
        <w:t>NPGO@uvahealth.org</w:t>
      </w:r>
    </w:hyperlink>
    <w:r w:rsidRPr="001C2D3B">
      <w:rPr>
        <w:rFonts w:ascii="Franklin Gothic Book" w:eastAsia="Franklin Gothic Book" w:hAnsi="Franklin Gothic Book" w:cs="Times New Roman"/>
        <w:sz w:val="16"/>
        <w:szCs w:val="16"/>
      </w:rPr>
      <w:t>, or 434-924-9357.)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BA9448" w14:textId="77777777" w:rsidR="00411DE2" w:rsidRDefault="00411DE2" w:rsidP="00411DE2">
      <w:r>
        <w:separator/>
      </w:r>
    </w:p>
  </w:footnote>
  <w:footnote w:type="continuationSeparator" w:id="0">
    <w:p w14:paraId="120275ED" w14:textId="77777777" w:rsidR="00411DE2" w:rsidRDefault="00411DE2" w:rsidP="00411D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A55EF" w14:textId="41CE135D" w:rsidR="00411DE2" w:rsidRDefault="00411DE2">
    <w:pPr>
      <w:pStyle w:val="Header"/>
      <w:rPr>
        <w:noProof/>
      </w:rPr>
    </w:pPr>
    <w:r>
      <w:rPr>
        <w:noProof/>
      </w:rPr>
      <w:drawing>
        <wp:anchor distT="0" distB="0" distL="114300" distR="114300" simplePos="0" relativeHeight="251661312" behindDoc="1" locked="0" layoutInCell="1" allowOverlap="1" wp14:anchorId="6EF366E0" wp14:editId="0B7DDA1C">
          <wp:simplePos x="0" y="0"/>
          <wp:positionH relativeFrom="margin">
            <wp:posOffset>5587708</wp:posOffset>
          </wp:positionH>
          <wp:positionV relativeFrom="page">
            <wp:posOffset>247137</wp:posOffset>
          </wp:positionV>
          <wp:extent cx="3552705" cy="839470"/>
          <wp:effectExtent l="0" t="0" r="0" b="0"/>
          <wp:wrapNone/>
          <wp:docPr id="3" name="Picture 3"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273052" name="Picture 1107273052" descr="A blue background with white text&#10;&#10;Description automatically generated"/>
                  <pic:cNvPicPr/>
                </pic:nvPicPr>
                <pic:blipFill rotWithShape="1">
                  <a:blip r:embed="rId1"/>
                  <a:srcRect l="48406" t="14934" b="12322"/>
                  <a:stretch/>
                </pic:blipFill>
                <pic:spPr bwMode="auto">
                  <a:xfrm>
                    <a:off x="0" y="0"/>
                    <a:ext cx="3552705" cy="839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7B28CCC3" wp14:editId="4D3C823F">
          <wp:simplePos x="0" y="0"/>
          <wp:positionH relativeFrom="margin">
            <wp:posOffset>-16956</wp:posOffset>
          </wp:positionH>
          <wp:positionV relativeFrom="page">
            <wp:posOffset>248285</wp:posOffset>
          </wp:positionV>
          <wp:extent cx="6885940" cy="839470"/>
          <wp:effectExtent l="0" t="0" r="0" b="0"/>
          <wp:wrapNone/>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273052" name="Picture 1107273052" descr="A blue background with white text&#10;&#10;Description automatically generated"/>
                  <pic:cNvPicPr/>
                </pic:nvPicPr>
                <pic:blipFill rotWithShape="1">
                  <a:blip r:embed="rId1"/>
                  <a:srcRect t="14934" b="12322"/>
                  <a:stretch/>
                </pic:blipFill>
                <pic:spPr bwMode="auto">
                  <a:xfrm>
                    <a:off x="0" y="0"/>
                    <a:ext cx="6885940" cy="839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CA0937" w14:textId="19C99CB2" w:rsidR="00411DE2" w:rsidRDefault="00411DE2">
    <w:pPr>
      <w:pStyle w:val="Header"/>
    </w:pPr>
    <w:r>
      <w:rPr>
        <w:noProof/>
      </w:rPr>
      <mc:AlternateContent>
        <mc:Choice Requires="wps">
          <w:drawing>
            <wp:anchor distT="0" distB="0" distL="114300" distR="114300" simplePos="0" relativeHeight="251663360" behindDoc="0" locked="0" layoutInCell="1" allowOverlap="1" wp14:anchorId="2C60A54F" wp14:editId="76A1B5AC">
              <wp:simplePos x="0" y="0"/>
              <wp:positionH relativeFrom="column">
                <wp:posOffset>5829300</wp:posOffset>
              </wp:positionH>
              <wp:positionV relativeFrom="paragraph">
                <wp:posOffset>58403</wp:posOffset>
              </wp:positionV>
              <wp:extent cx="3056890" cy="492981"/>
              <wp:effectExtent l="0" t="0" r="0" b="2540"/>
              <wp:wrapNone/>
              <wp:docPr id="4" name="Rectangle 4"/>
              <wp:cNvGraphicFramePr/>
              <a:graphic xmlns:a="http://schemas.openxmlformats.org/drawingml/2006/main">
                <a:graphicData uri="http://schemas.microsoft.com/office/word/2010/wordprocessingShape">
                  <wps:wsp>
                    <wps:cNvSpPr/>
                    <wps:spPr>
                      <a:xfrm>
                        <a:off x="0" y="0"/>
                        <a:ext cx="3056890" cy="49298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DFE2F2" w14:textId="77777777" w:rsidR="00411DE2" w:rsidRPr="00411DE2" w:rsidRDefault="00411DE2" w:rsidP="00411DE2">
                          <w:pPr>
                            <w:jc w:val="right"/>
                            <w:rPr>
                              <w:rFonts w:ascii="Franklin Gothic Demi" w:hAnsi="Franklin Gothic Demi"/>
                              <w:sz w:val="36"/>
                              <w:szCs w:val="36"/>
                            </w:rPr>
                          </w:pPr>
                          <w:r w:rsidRPr="00411DE2">
                            <w:rPr>
                              <w:rFonts w:ascii="Franklin Gothic Demi" w:hAnsi="Franklin Gothic Demi"/>
                              <w:sz w:val="36"/>
                              <w:szCs w:val="36"/>
                            </w:rPr>
                            <w:t>Nurse Leader Certification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C60A54F" id="Rectangle 4" o:spid="_x0000_s1026" style="position:absolute;margin-left:459pt;margin-top:4.6pt;width:240.7pt;height:38.8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" filled="f" stroked="f" strokeweight="1pt">
              <v:textbox>
                <w:txbxContent>
                  <w:p w14:paraId="7CDFE2F2" w14:textId="77777777" w:rsidR="00411DE2" w:rsidRPr="00411DE2" w:rsidRDefault="00411DE2" w:rsidP="00411DE2">
                    <w:pPr>
                      <w:jc w:val="right"/>
                      <w:rPr>
                        <w:rFonts w:ascii="Franklin Gothic Demi" w:hAnsi="Franklin Gothic Demi"/>
                        <w:sz w:val="36"/>
                        <w:szCs w:val="36"/>
                      </w:rPr>
                    </w:pPr>
                    <w:r w:rsidRPr="00411DE2">
                      <w:rPr>
                        <w:rFonts w:ascii="Franklin Gothic Demi" w:hAnsi="Franklin Gothic Demi"/>
                        <w:sz w:val="36"/>
                        <w:szCs w:val="36"/>
                      </w:rPr>
                      <w:t>Nurse Leader Certification</w:t>
                    </w:r>
                  </w:p>
                </w:txbxContent>
              </v:textbox>
            </v:rect>
          </w:pict>
        </mc:Fallback>
      </mc:AlternateContent>
    </w:r>
  </w:p>
  <w:p w14:paraId="11230269" w14:textId="6C91ADCB" w:rsidR="00411DE2" w:rsidRDefault="00411DE2">
    <w:pPr>
      <w:pStyle w:val="Header"/>
      <w:rPr>
        <w:noProof/>
      </w:rPr>
    </w:pPr>
  </w:p>
  <w:p w14:paraId="225036EB" w14:textId="253F9990" w:rsidR="00411DE2" w:rsidRDefault="00411D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B0190"/>
    <w:multiLevelType w:val="hybridMultilevel"/>
    <w:tmpl w:val="64C433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397C0FE6"/>
    <w:multiLevelType w:val="multilevel"/>
    <w:tmpl w:val="6038BB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653A41"/>
    <w:multiLevelType w:val="hybridMultilevel"/>
    <w:tmpl w:val="9050BDAE"/>
    <w:lvl w:ilvl="0" w:tplc="04090001">
      <w:start w:val="1"/>
      <w:numFmt w:val="bullet"/>
      <w:lvlText w:val=""/>
      <w:lvlJc w:val="left"/>
      <w:pPr>
        <w:ind w:left="503" w:hanging="360"/>
      </w:pPr>
      <w:rPr>
        <w:rFonts w:ascii="Symbol" w:hAnsi="Symbol" w:hint="default"/>
      </w:rPr>
    </w:lvl>
    <w:lvl w:ilvl="1" w:tplc="04090003">
      <w:start w:val="1"/>
      <w:numFmt w:val="bullet"/>
      <w:lvlText w:val="o"/>
      <w:lvlJc w:val="left"/>
      <w:pPr>
        <w:ind w:left="1223" w:hanging="360"/>
      </w:pPr>
      <w:rPr>
        <w:rFonts w:ascii="Courier New" w:hAnsi="Courier New" w:cs="Courier New" w:hint="default"/>
      </w:rPr>
    </w:lvl>
    <w:lvl w:ilvl="2" w:tplc="04090005" w:tentative="1">
      <w:start w:val="1"/>
      <w:numFmt w:val="bullet"/>
      <w:lvlText w:val=""/>
      <w:lvlJc w:val="left"/>
      <w:pPr>
        <w:ind w:left="1943" w:hanging="360"/>
      </w:pPr>
      <w:rPr>
        <w:rFonts w:ascii="Wingdings" w:hAnsi="Wingdings" w:hint="default"/>
      </w:rPr>
    </w:lvl>
    <w:lvl w:ilvl="3" w:tplc="04090001" w:tentative="1">
      <w:start w:val="1"/>
      <w:numFmt w:val="bullet"/>
      <w:lvlText w:val=""/>
      <w:lvlJc w:val="left"/>
      <w:pPr>
        <w:ind w:left="2663" w:hanging="360"/>
      </w:pPr>
      <w:rPr>
        <w:rFonts w:ascii="Symbol" w:hAnsi="Symbol" w:hint="default"/>
      </w:rPr>
    </w:lvl>
    <w:lvl w:ilvl="4" w:tplc="04090003" w:tentative="1">
      <w:start w:val="1"/>
      <w:numFmt w:val="bullet"/>
      <w:lvlText w:val="o"/>
      <w:lvlJc w:val="left"/>
      <w:pPr>
        <w:ind w:left="3383" w:hanging="360"/>
      </w:pPr>
      <w:rPr>
        <w:rFonts w:ascii="Courier New" w:hAnsi="Courier New" w:cs="Courier New" w:hint="default"/>
      </w:rPr>
    </w:lvl>
    <w:lvl w:ilvl="5" w:tplc="04090005" w:tentative="1">
      <w:start w:val="1"/>
      <w:numFmt w:val="bullet"/>
      <w:lvlText w:val=""/>
      <w:lvlJc w:val="left"/>
      <w:pPr>
        <w:ind w:left="4103" w:hanging="360"/>
      </w:pPr>
      <w:rPr>
        <w:rFonts w:ascii="Wingdings" w:hAnsi="Wingdings" w:hint="default"/>
      </w:rPr>
    </w:lvl>
    <w:lvl w:ilvl="6" w:tplc="04090001" w:tentative="1">
      <w:start w:val="1"/>
      <w:numFmt w:val="bullet"/>
      <w:lvlText w:val=""/>
      <w:lvlJc w:val="left"/>
      <w:pPr>
        <w:ind w:left="4823" w:hanging="360"/>
      </w:pPr>
      <w:rPr>
        <w:rFonts w:ascii="Symbol" w:hAnsi="Symbol" w:hint="default"/>
      </w:rPr>
    </w:lvl>
    <w:lvl w:ilvl="7" w:tplc="04090003" w:tentative="1">
      <w:start w:val="1"/>
      <w:numFmt w:val="bullet"/>
      <w:lvlText w:val="o"/>
      <w:lvlJc w:val="left"/>
      <w:pPr>
        <w:ind w:left="5543" w:hanging="360"/>
      </w:pPr>
      <w:rPr>
        <w:rFonts w:ascii="Courier New" w:hAnsi="Courier New" w:cs="Courier New" w:hint="default"/>
      </w:rPr>
    </w:lvl>
    <w:lvl w:ilvl="8" w:tplc="04090005" w:tentative="1">
      <w:start w:val="1"/>
      <w:numFmt w:val="bullet"/>
      <w:lvlText w:val=""/>
      <w:lvlJc w:val="left"/>
      <w:pPr>
        <w:ind w:left="6263" w:hanging="360"/>
      </w:pPr>
      <w:rPr>
        <w:rFonts w:ascii="Wingdings" w:hAnsi="Wingdings" w:hint="default"/>
      </w:rPr>
    </w:lvl>
  </w:abstractNum>
  <w:abstractNum w:abstractNumId="3" w15:restartNumberingAfterBreak="0">
    <w:nsid w:val="529F592A"/>
    <w:multiLevelType w:val="hybridMultilevel"/>
    <w:tmpl w:val="DBA263F6"/>
    <w:lvl w:ilvl="0" w:tplc="04090001">
      <w:start w:val="1"/>
      <w:numFmt w:val="bullet"/>
      <w:lvlText w:val=""/>
      <w:lvlJc w:val="left"/>
      <w:pPr>
        <w:ind w:left="863" w:hanging="360"/>
      </w:pPr>
      <w:rPr>
        <w:rFonts w:ascii="Symbol" w:hAnsi="Symbol" w:hint="default"/>
      </w:rPr>
    </w:lvl>
    <w:lvl w:ilvl="1" w:tplc="04090003" w:tentative="1">
      <w:start w:val="1"/>
      <w:numFmt w:val="bullet"/>
      <w:lvlText w:val="o"/>
      <w:lvlJc w:val="left"/>
      <w:pPr>
        <w:ind w:left="1583" w:hanging="360"/>
      </w:pPr>
      <w:rPr>
        <w:rFonts w:ascii="Courier New" w:hAnsi="Courier New" w:cs="Courier New" w:hint="default"/>
      </w:rPr>
    </w:lvl>
    <w:lvl w:ilvl="2" w:tplc="04090005" w:tentative="1">
      <w:start w:val="1"/>
      <w:numFmt w:val="bullet"/>
      <w:lvlText w:val=""/>
      <w:lvlJc w:val="left"/>
      <w:pPr>
        <w:ind w:left="2303" w:hanging="360"/>
      </w:pPr>
      <w:rPr>
        <w:rFonts w:ascii="Wingdings" w:hAnsi="Wingdings" w:hint="default"/>
      </w:rPr>
    </w:lvl>
    <w:lvl w:ilvl="3" w:tplc="04090001" w:tentative="1">
      <w:start w:val="1"/>
      <w:numFmt w:val="bullet"/>
      <w:lvlText w:val=""/>
      <w:lvlJc w:val="left"/>
      <w:pPr>
        <w:ind w:left="3023" w:hanging="360"/>
      </w:pPr>
      <w:rPr>
        <w:rFonts w:ascii="Symbol" w:hAnsi="Symbol" w:hint="default"/>
      </w:rPr>
    </w:lvl>
    <w:lvl w:ilvl="4" w:tplc="04090003" w:tentative="1">
      <w:start w:val="1"/>
      <w:numFmt w:val="bullet"/>
      <w:lvlText w:val="o"/>
      <w:lvlJc w:val="left"/>
      <w:pPr>
        <w:ind w:left="3743" w:hanging="360"/>
      </w:pPr>
      <w:rPr>
        <w:rFonts w:ascii="Courier New" w:hAnsi="Courier New" w:cs="Courier New" w:hint="default"/>
      </w:rPr>
    </w:lvl>
    <w:lvl w:ilvl="5" w:tplc="04090005" w:tentative="1">
      <w:start w:val="1"/>
      <w:numFmt w:val="bullet"/>
      <w:lvlText w:val=""/>
      <w:lvlJc w:val="left"/>
      <w:pPr>
        <w:ind w:left="4463" w:hanging="360"/>
      </w:pPr>
      <w:rPr>
        <w:rFonts w:ascii="Wingdings" w:hAnsi="Wingdings" w:hint="default"/>
      </w:rPr>
    </w:lvl>
    <w:lvl w:ilvl="6" w:tplc="04090001" w:tentative="1">
      <w:start w:val="1"/>
      <w:numFmt w:val="bullet"/>
      <w:lvlText w:val=""/>
      <w:lvlJc w:val="left"/>
      <w:pPr>
        <w:ind w:left="5183" w:hanging="360"/>
      </w:pPr>
      <w:rPr>
        <w:rFonts w:ascii="Symbol" w:hAnsi="Symbol" w:hint="default"/>
      </w:rPr>
    </w:lvl>
    <w:lvl w:ilvl="7" w:tplc="04090003" w:tentative="1">
      <w:start w:val="1"/>
      <w:numFmt w:val="bullet"/>
      <w:lvlText w:val="o"/>
      <w:lvlJc w:val="left"/>
      <w:pPr>
        <w:ind w:left="5903" w:hanging="360"/>
      </w:pPr>
      <w:rPr>
        <w:rFonts w:ascii="Courier New" w:hAnsi="Courier New" w:cs="Courier New" w:hint="default"/>
      </w:rPr>
    </w:lvl>
    <w:lvl w:ilvl="8" w:tplc="04090005" w:tentative="1">
      <w:start w:val="1"/>
      <w:numFmt w:val="bullet"/>
      <w:lvlText w:val=""/>
      <w:lvlJc w:val="left"/>
      <w:pPr>
        <w:ind w:left="6623" w:hanging="360"/>
      </w:pPr>
      <w:rPr>
        <w:rFonts w:ascii="Wingdings" w:hAnsi="Wingdings" w:hint="default"/>
      </w:rPr>
    </w:lvl>
  </w:abstractNum>
  <w:abstractNum w:abstractNumId="4" w15:restartNumberingAfterBreak="0">
    <w:nsid w:val="5C736451"/>
    <w:multiLevelType w:val="multilevel"/>
    <w:tmpl w:val="655A9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420D06"/>
    <w:multiLevelType w:val="multilevel"/>
    <w:tmpl w:val="B1CE9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5A476D"/>
    <w:multiLevelType w:val="hybridMultilevel"/>
    <w:tmpl w:val="17DA74EC"/>
    <w:lvl w:ilvl="0" w:tplc="04090001">
      <w:start w:val="1"/>
      <w:numFmt w:val="bullet"/>
      <w:lvlText w:val=""/>
      <w:lvlJc w:val="left"/>
      <w:pPr>
        <w:ind w:left="503" w:hanging="360"/>
      </w:pPr>
      <w:rPr>
        <w:rFonts w:ascii="Symbol" w:hAnsi="Symbol" w:hint="default"/>
      </w:rPr>
    </w:lvl>
    <w:lvl w:ilvl="1" w:tplc="04090003" w:tentative="1">
      <w:start w:val="1"/>
      <w:numFmt w:val="bullet"/>
      <w:lvlText w:val="o"/>
      <w:lvlJc w:val="left"/>
      <w:pPr>
        <w:ind w:left="1223" w:hanging="360"/>
      </w:pPr>
      <w:rPr>
        <w:rFonts w:ascii="Courier New" w:hAnsi="Courier New" w:cs="Courier New" w:hint="default"/>
      </w:rPr>
    </w:lvl>
    <w:lvl w:ilvl="2" w:tplc="04090005" w:tentative="1">
      <w:start w:val="1"/>
      <w:numFmt w:val="bullet"/>
      <w:lvlText w:val=""/>
      <w:lvlJc w:val="left"/>
      <w:pPr>
        <w:ind w:left="1943" w:hanging="360"/>
      </w:pPr>
      <w:rPr>
        <w:rFonts w:ascii="Wingdings" w:hAnsi="Wingdings" w:hint="default"/>
      </w:rPr>
    </w:lvl>
    <w:lvl w:ilvl="3" w:tplc="04090001" w:tentative="1">
      <w:start w:val="1"/>
      <w:numFmt w:val="bullet"/>
      <w:lvlText w:val=""/>
      <w:lvlJc w:val="left"/>
      <w:pPr>
        <w:ind w:left="2663" w:hanging="360"/>
      </w:pPr>
      <w:rPr>
        <w:rFonts w:ascii="Symbol" w:hAnsi="Symbol" w:hint="default"/>
      </w:rPr>
    </w:lvl>
    <w:lvl w:ilvl="4" w:tplc="04090003" w:tentative="1">
      <w:start w:val="1"/>
      <w:numFmt w:val="bullet"/>
      <w:lvlText w:val="o"/>
      <w:lvlJc w:val="left"/>
      <w:pPr>
        <w:ind w:left="3383" w:hanging="360"/>
      </w:pPr>
      <w:rPr>
        <w:rFonts w:ascii="Courier New" w:hAnsi="Courier New" w:cs="Courier New" w:hint="default"/>
      </w:rPr>
    </w:lvl>
    <w:lvl w:ilvl="5" w:tplc="04090005" w:tentative="1">
      <w:start w:val="1"/>
      <w:numFmt w:val="bullet"/>
      <w:lvlText w:val=""/>
      <w:lvlJc w:val="left"/>
      <w:pPr>
        <w:ind w:left="4103" w:hanging="360"/>
      </w:pPr>
      <w:rPr>
        <w:rFonts w:ascii="Wingdings" w:hAnsi="Wingdings" w:hint="default"/>
      </w:rPr>
    </w:lvl>
    <w:lvl w:ilvl="6" w:tplc="04090001" w:tentative="1">
      <w:start w:val="1"/>
      <w:numFmt w:val="bullet"/>
      <w:lvlText w:val=""/>
      <w:lvlJc w:val="left"/>
      <w:pPr>
        <w:ind w:left="4823" w:hanging="360"/>
      </w:pPr>
      <w:rPr>
        <w:rFonts w:ascii="Symbol" w:hAnsi="Symbol" w:hint="default"/>
      </w:rPr>
    </w:lvl>
    <w:lvl w:ilvl="7" w:tplc="04090003" w:tentative="1">
      <w:start w:val="1"/>
      <w:numFmt w:val="bullet"/>
      <w:lvlText w:val="o"/>
      <w:lvlJc w:val="left"/>
      <w:pPr>
        <w:ind w:left="5543" w:hanging="360"/>
      </w:pPr>
      <w:rPr>
        <w:rFonts w:ascii="Courier New" w:hAnsi="Courier New" w:cs="Courier New" w:hint="default"/>
      </w:rPr>
    </w:lvl>
    <w:lvl w:ilvl="8" w:tplc="04090005" w:tentative="1">
      <w:start w:val="1"/>
      <w:numFmt w:val="bullet"/>
      <w:lvlText w:val=""/>
      <w:lvlJc w:val="left"/>
      <w:pPr>
        <w:ind w:left="6263" w:hanging="360"/>
      </w:pPr>
      <w:rPr>
        <w:rFonts w:ascii="Wingdings" w:hAnsi="Wingdings" w:hint="default"/>
      </w:rPr>
    </w:lvl>
  </w:abstractNum>
  <w:num w:numId="1">
    <w:abstractNumId w:val="3"/>
  </w:num>
  <w:num w:numId="2">
    <w:abstractNumId w:val="2"/>
  </w:num>
  <w:num w:numId="3">
    <w:abstractNumId w:val="5"/>
  </w:num>
  <w:num w:numId="4">
    <w:abstractNumId w:val="1"/>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DE2"/>
    <w:rsid w:val="001243CD"/>
    <w:rsid w:val="00131A9F"/>
    <w:rsid w:val="0013516D"/>
    <w:rsid w:val="001C2D3B"/>
    <w:rsid w:val="002A2FFB"/>
    <w:rsid w:val="002C0949"/>
    <w:rsid w:val="00336DCB"/>
    <w:rsid w:val="00364832"/>
    <w:rsid w:val="003C0602"/>
    <w:rsid w:val="003F405F"/>
    <w:rsid w:val="00411DE2"/>
    <w:rsid w:val="004214B6"/>
    <w:rsid w:val="00441010"/>
    <w:rsid w:val="0049162B"/>
    <w:rsid w:val="00570B17"/>
    <w:rsid w:val="00572395"/>
    <w:rsid w:val="005762E3"/>
    <w:rsid w:val="006F22B8"/>
    <w:rsid w:val="007E3D15"/>
    <w:rsid w:val="009204DB"/>
    <w:rsid w:val="009A2FC1"/>
    <w:rsid w:val="00AA11C7"/>
    <w:rsid w:val="00AD05E4"/>
    <w:rsid w:val="00B359AC"/>
    <w:rsid w:val="00B467AF"/>
    <w:rsid w:val="00B8252C"/>
    <w:rsid w:val="00D06D74"/>
    <w:rsid w:val="00E10857"/>
    <w:rsid w:val="00E345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8011C24"/>
  <w15:chartTrackingRefBased/>
  <w15:docId w15:val="{BBCE9068-46F2-4781-A905-98B61913A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D3B"/>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1DE2"/>
    <w:pPr>
      <w:tabs>
        <w:tab w:val="center" w:pos="4680"/>
        <w:tab w:val="right" w:pos="9360"/>
      </w:tabs>
    </w:pPr>
  </w:style>
  <w:style w:type="character" w:customStyle="1" w:styleId="HeaderChar">
    <w:name w:val="Header Char"/>
    <w:basedOn w:val="DefaultParagraphFont"/>
    <w:link w:val="Header"/>
    <w:uiPriority w:val="99"/>
    <w:rsid w:val="00411DE2"/>
  </w:style>
  <w:style w:type="paragraph" w:styleId="Footer">
    <w:name w:val="footer"/>
    <w:basedOn w:val="Normal"/>
    <w:link w:val="FooterChar"/>
    <w:uiPriority w:val="99"/>
    <w:unhideWhenUsed/>
    <w:rsid w:val="00411DE2"/>
    <w:pPr>
      <w:tabs>
        <w:tab w:val="center" w:pos="4680"/>
        <w:tab w:val="right" w:pos="9360"/>
      </w:tabs>
    </w:pPr>
  </w:style>
  <w:style w:type="character" w:customStyle="1" w:styleId="FooterChar">
    <w:name w:val="Footer Char"/>
    <w:basedOn w:val="DefaultParagraphFont"/>
    <w:link w:val="Footer"/>
    <w:uiPriority w:val="99"/>
    <w:rsid w:val="00411DE2"/>
  </w:style>
  <w:style w:type="character" w:styleId="Hyperlink">
    <w:name w:val="Hyperlink"/>
    <w:basedOn w:val="DefaultParagraphFont"/>
    <w:uiPriority w:val="99"/>
    <w:unhideWhenUsed/>
    <w:rsid w:val="001C2D3B"/>
    <w:rPr>
      <w:color w:val="0563C1" w:themeColor="hyperlink"/>
      <w:u w:val="single"/>
    </w:rPr>
  </w:style>
  <w:style w:type="paragraph" w:customStyle="1" w:styleId="TableParagraph">
    <w:name w:val="Table Paragraph"/>
    <w:basedOn w:val="Normal"/>
    <w:uiPriority w:val="1"/>
    <w:qFormat/>
    <w:rsid w:val="001C2D3B"/>
    <w:pPr>
      <w:widowControl w:val="0"/>
      <w:autoSpaceDE w:val="0"/>
      <w:autoSpaceDN w:val="0"/>
      <w:spacing w:before="52"/>
      <w:ind w:left="143"/>
    </w:pPr>
    <w:rPr>
      <w:rFonts w:ascii="Franklin Gothic Book" w:eastAsia="Franklin Gothic Book" w:hAnsi="Franklin Gothic Book" w:cs="Franklin Gothic Book"/>
      <w:sz w:val="22"/>
      <w:szCs w:val="22"/>
      <w:lang w:bidi="en-US"/>
    </w:rPr>
  </w:style>
  <w:style w:type="character" w:styleId="FollowedHyperlink">
    <w:name w:val="FollowedHyperlink"/>
    <w:basedOn w:val="DefaultParagraphFont"/>
    <w:uiPriority w:val="99"/>
    <w:semiHidden/>
    <w:unhideWhenUsed/>
    <w:rsid w:val="00B359AC"/>
    <w:rPr>
      <w:color w:val="954F72" w:themeColor="followedHyperlink"/>
      <w:u w:val="single"/>
    </w:rPr>
  </w:style>
  <w:style w:type="character" w:styleId="CommentReference">
    <w:name w:val="annotation reference"/>
    <w:basedOn w:val="DefaultParagraphFont"/>
    <w:uiPriority w:val="99"/>
    <w:semiHidden/>
    <w:unhideWhenUsed/>
    <w:rsid w:val="00B359AC"/>
    <w:rPr>
      <w:sz w:val="16"/>
      <w:szCs w:val="16"/>
    </w:rPr>
  </w:style>
  <w:style w:type="paragraph" w:styleId="CommentText">
    <w:name w:val="annotation text"/>
    <w:basedOn w:val="Normal"/>
    <w:link w:val="CommentTextChar"/>
    <w:uiPriority w:val="99"/>
    <w:semiHidden/>
    <w:unhideWhenUsed/>
    <w:rsid w:val="00B359AC"/>
    <w:rPr>
      <w:sz w:val="20"/>
      <w:szCs w:val="20"/>
    </w:rPr>
  </w:style>
  <w:style w:type="character" w:customStyle="1" w:styleId="CommentTextChar">
    <w:name w:val="Comment Text Char"/>
    <w:basedOn w:val="DefaultParagraphFont"/>
    <w:link w:val="CommentText"/>
    <w:uiPriority w:val="99"/>
    <w:semiHidden/>
    <w:rsid w:val="00B359AC"/>
    <w:rPr>
      <w:sz w:val="20"/>
      <w:szCs w:val="20"/>
    </w:rPr>
  </w:style>
  <w:style w:type="paragraph" w:styleId="CommentSubject">
    <w:name w:val="annotation subject"/>
    <w:basedOn w:val="CommentText"/>
    <w:next w:val="CommentText"/>
    <w:link w:val="CommentSubjectChar"/>
    <w:uiPriority w:val="99"/>
    <w:semiHidden/>
    <w:unhideWhenUsed/>
    <w:rsid w:val="00B359AC"/>
    <w:rPr>
      <w:b/>
      <w:bCs/>
    </w:rPr>
  </w:style>
  <w:style w:type="character" w:customStyle="1" w:styleId="CommentSubjectChar">
    <w:name w:val="Comment Subject Char"/>
    <w:basedOn w:val="CommentTextChar"/>
    <w:link w:val="CommentSubject"/>
    <w:uiPriority w:val="99"/>
    <w:semiHidden/>
    <w:rsid w:val="00B359AC"/>
    <w:rPr>
      <w:b/>
      <w:bCs/>
      <w:sz w:val="20"/>
      <w:szCs w:val="20"/>
    </w:rPr>
  </w:style>
  <w:style w:type="character" w:styleId="UnresolvedMention">
    <w:name w:val="Unresolved Mention"/>
    <w:basedOn w:val="DefaultParagraphFont"/>
    <w:uiPriority w:val="99"/>
    <w:semiHidden/>
    <w:unhideWhenUsed/>
    <w:rsid w:val="00B467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onl.org/initiatives/cnml" TargetMode="External"/><Relationship Id="rId13" Type="http://schemas.openxmlformats.org/officeDocument/2006/relationships/hyperlink" Target="https://www.nursingworld.org/our-certifications/nurse-executive/" TargetMode="External"/><Relationship Id="rId18" Type="http://schemas.openxmlformats.org/officeDocument/2006/relationships/hyperlink" Target="https://www.nursingworld.org/our-certifications/nurse-executive-advanced/"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uvahealthumcnursing.org/certification/im-certified-now-what/contact-hour-resources/" TargetMode="External"/><Relationship Id="rId7" Type="http://schemas.openxmlformats.org/officeDocument/2006/relationships/endnotes" Target="endnotes.xml"/><Relationship Id="rId12" Type="http://schemas.openxmlformats.org/officeDocument/2006/relationships/hyperlink" Target="https://www.aonl.org/initiatives/cnml-prepare" TargetMode="External"/><Relationship Id="rId17" Type="http://schemas.openxmlformats.org/officeDocument/2006/relationships/hyperlink" Target="https://www.nursingworld.org/continuing-education/ce-subcategories/certification-review/"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vahealthumcnursing.org/certification/im-certified-now-what/contact-hour-resources/" TargetMode="External"/><Relationship Id="rId20" Type="http://schemas.openxmlformats.org/officeDocument/2006/relationships/hyperlink" Target="https://uvahealthumcnursing.org/certification/funding-resou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onl.org/education/cnml-review"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uvahealthumcnursing.org/certification/funding-resources/" TargetMode="External"/><Relationship Id="rId23" Type="http://schemas.openxmlformats.org/officeDocument/2006/relationships/header" Target="header1.xml"/><Relationship Id="rId10" Type="http://schemas.openxmlformats.org/officeDocument/2006/relationships/hyperlink" Target="https://uvanpgo.org/intranet/certification/certifications-2024/getting-certified-for-the-first-time/certification-reviewpreparation/" TargetMode="External"/><Relationship Id="rId19" Type="http://schemas.openxmlformats.org/officeDocument/2006/relationships/hyperlink" Target="http://www.nursingworld.org/certification/success-pays/" TargetMode="External"/><Relationship Id="rId4" Type="http://schemas.openxmlformats.org/officeDocument/2006/relationships/settings" Target="settings.xml"/><Relationship Id="rId9" Type="http://schemas.openxmlformats.org/officeDocument/2006/relationships/hyperlink" Target="https://uvahealthumcnursing.org/certification/funding-resources/" TargetMode="External"/><Relationship Id="rId14" Type="http://schemas.openxmlformats.org/officeDocument/2006/relationships/hyperlink" Target="http://www.nursingworld.org/certification/success-pays/" TargetMode="External"/><Relationship Id="rId22" Type="http://schemas.openxmlformats.org/officeDocument/2006/relationships/hyperlink" Target="https://www.nursingworld.org/continuing-education/ce-subcategories/certification-review/"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NPGO@uvahealth.org"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B2EA5-864D-42B6-9C5E-7986E3BB8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Pages>
  <Words>528</Words>
  <Characters>3010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Glanzer, Luella *HS</dc:creator>
  <cp:keywords/>
  <dc:description/>
  <cp:lastModifiedBy>Morris, Pamela A *HS</cp:lastModifiedBy>
  <cp:revision>5</cp:revision>
  <cp:lastPrinted>2024-06-06T21:50:00Z</cp:lastPrinted>
  <dcterms:created xsi:type="dcterms:W3CDTF">2024-08-29T14:15:00Z</dcterms:created>
  <dcterms:modified xsi:type="dcterms:W3CDTF">2025-11-13T20:32:00Z</dcterms:modified>
</cp:coreProperties>
</file>